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987" w:rsidRDefault="00893987" w:rsidP="00893987">
      <w:pPr>
        <w:jc w:val="center"/>
        <w:rPr>
          <w:rFonts w:ascii="Zan Courier New" w:eastAsia="Times New Roman" w:hAnsi="Zan Courier New" w:cs="Zan Courier New"/>
          <w:b/>
          <w:bCs/>
          <w:color w:val="0000FF"/>
          <w:sz w:val="36"/>
          <w:szCs w:val="36"/>
        </w:rPr>
      </w:pPr>
      <w:r>
        <w:rPr>
          <w:rFonts w:ascii="Zan Courier New" w:eastAsia="Times New Roman" w:hAnsi="Zan Courier New" w:cs="Zan Courier New"/>
          <w:b/>
          <w:bCs/>
          <w:color w:val="0000FF"/>
          <w:sz w:val="36"/>
          <w:szCs w:val="36"/>
        </w:rPr>
        <w:t>Об обязательном страховании работника от несчастных случаев при исполнении им трудовых (служебных) обязанностей</w:t>
      </w:r>
    </w:p>
    <w:p w:rsidR="00893987" w:rsidRDefault="00893987" w:rsidP="00893987">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Закон Республики Казахстан от 7 февраля 2005 года N 30</w:t>
      </w:r>
    </w:p>
    <w:p w:rsidR="00893987" w:rsidRDefault="00893987" w:rsidP="00893987">
      <w:pPr>
        <w:rPr>
          <w:rFonts w:ascii="Zan Courier New" w:eastAsia="Times New Roman" w:hAnsi="Zan Courier New" w:cs="Zan Courier New"/>
          <w:sz w:val="20"/>
          <w:szCs w:val="20"/>
        </w:rPr>
      </w:pPr>
    </w:p>
    <w:p w:rsidR="00893987" w:rsidRDefault="00893987" w:rsidP="00893987">
      <w:pPr>
        <w:jc w:val="center"/>
        <w:rPr>
          <w:rFonts w:ascii="Zan Courier New" w:eastAsia="Times New Roman" w:hAnsi="Zan Courier New" w:cs="Zan Courier New"/>
          <w:sz w:val="20"/>
          <w:szCs w:val="20"/>
        </w:rPr>
      </w:pPr>
      <w:r>
        <w:rPr>
          <w:rFonts w:ascii="Zan Courier New" w:eastAsia="Times New Roman" w:hAnsi="Zan Courier New" w:cs="Zan Courier New"/>
          <w:sz w:val="20"/>
          <w:szCs w:val="20"/>
        </w:rPr>
        <w:t>Ведомости Парламента Республики Казахстан, 2005 г., N 3-4, ст. 2 (вышедшие из печати: 10.03.2005 г.); "Казахстанская правда" от 12 февраля 2005 года N 32-33</w:t>
      </w:r>
    </w:p>
    <w:p w:rsidR="00893987" w:rsidRDefault="00893987" w:rsidP="00893987">
      <w:pPr>
        <w:rPr>
          <w:rFonts w:ascii="Zan Courier New" w:eastAsia="Times New Roman" w:hAnsi="Zan Courier New" w:cs="Zan Courier New"/>
          <w:sz w:val="20"/>
          <w:szCs w:val="20"/>
        </w:rPr>
      </w:pPr>
      <w:r>
        <w:rPr>
          <w:rFonts w:ascii="Zan Courier New" w:eastAsia="Times New Roman" w:hAnsi="Zan Courier New" w:cs="Zan Courier New"/>
          <w:sz w:val="20"/>
          <w:szCs w:val="20"/>
        </w:rPr>
        <w:pict>
          <v:rect id="_x0000_i1025" style="width:0;height:1.5pt" o:hralign="center" o:hrstd="t" o:hrnoshade="t" o:hr="t" fillcolor="#aca899" stroked="f"/>
        </w:pict>
      </w:r>
    </w:p>
    <w:p w:rsidR="00893987" w:rsidRDefault="00893987" w:rsidP="00893987">
      <w:pPr>
        <w:rPr>
          <w:rFonts w:ascii="Zan Courier New" w:eastAsia="Times New Roman" w:hAnsi="Zan Courier New" w:cs="Zan Courier New"/>
          <w:sz w:val="20"/>
          <w:szCs w:val="20"/>
        </w:rPr>
      </w:pPr>
    </w:p>
    <w:p w:rsidR="00893987" w:rsidRDefault="00893987" w:rsidP="00893987">
      <w:pPr>
        <w:pStyle w:val="a3"/>
        <w:rPr>
          <w:rFonts w:ascii="Zan Courier New" w:hAnsi="Zan Courier New" w:cs="Zan Courier New"/>
          <w:sz w:val="20"/>
          <w:szCs w:val="20"/>
        </w:rPr>
      </w:pPr>
      <w:r>
        <w:rPr>
          <w:rFonts w:ascii="Zan Courier New" w:hAnsi="Zan Courier New" w:cs="Zan Courier New"/>
          <w:i/>
          <w:iCs/>
          <w:color w:val="800000"/>
          <w:sz w:val="20"/>
          <w:szCs w:val="20"/>
        </w:rPr>
        <w:t>      Сноска. Заголовок в редакции Закона РК от 30.12.2009</w:t>
      </w:r>
      <w:r>
        <w:rPr>
          <w:rFonts w:ascii="Zan Courier New" w:hAnsi="Zan Courier New" w:cs="Zan Courier New"/>
          <w:sz w:val="20"/>
          <w:szCs w:val="20"/>
        </w:rPr>
        <w:t xml:space="preserve">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Оглавление</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i/>
          <w:iCs/>
          <w:color w:val="800000"/>
          <w:sz w:val="20"/>
          <w:szCs w:val="20"/>
        </w:rPr>
        <w:t>Сноска. По всему тексту Закона слова "гражданско-правовой ответственности работодателя за причинение вреда жизни и здоровью работника при исполнении им трудовых (служебных обязанностей)", "ответственности работодателя" заменены словами "работника от несчастных случаев" Законом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Настоящий Закон регулирует общественные отношения, возникающие в области обязательного страхования работника от несчастных случаев, и устанавливает правовые, экономические и организационные основы его проведения.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Статья 1. Основные понятия, используемые в настоящем Законе</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В настоящем Законе используются следующие основные понятия:</w:t>
      </w:r>
      <w:r>
        <w:rPr>
          <w:rFonts w:ascii="Zan Courier New" w:hAnsi="Zan Courier New" w:cs="Zan Courier New"/>
          <w:sz w:val="20"/>
          <w:szCs w:val="20"/>
        </w:rPr>
        <w:br/>
        <w:t>      1) договор аннуитетного страхования (далее - договор аннуитета)  - договор страхования, согласно которому страховщик обязан осуществлять страховую выплату в виде периодических платежей в пользу выгодоприобретателя в течение установленного договором срока;</w:t>
      </w:r>
      <w:r>
        <w:rPr>
          <w:rFonts w:ascii="Zan Courier New" w:hAnsi="Zan Courier New" w:cs="Zan Courier New"/>
          <w:sz w:val="20"/>
          <w:szCs w:val="20"/>
        </w:rPr>
        <w:br/>
        <w:t>      2) уполномоченный государственный орган по труду (далее - уполномоченный орган) - государственный орган Республики Казахстан, осуществляющий реализацию государственной политики в сфере трудовых отношений в соответствии с законодательством Республики Казахстан;</w:t>
      </w:r>
      <w:r>
        <w:rPr>
          <w:rFonts w:ascii="Zan Courier New" w:hAnsi="Zan Courier New" w:cs="Zan Courier New"/>
          <w:sz w:val="20"/>
          <w:szCs w:val="20"/>
        </w:rPr>
        <w:br/>
        <w:t>      3) профессиональная трудоспособность - способность работника к выполнению работы определенной квалификации, объема и качества;</w:t>
      </w:r>
      <w:r>
        <w:rPr>
          <w:rFonts w:ascii="Zan Courier New" w:hAnsi="Zan Courier New" w:cs="Zan Courier New"/>
          <w:sz w:val="20"/>
          <w:szCs w:val="20"/>
        </w:rPr>
        <w:br/>
        <w:t>      4) степень утраты профессиональной трудоспособности - уровень снижения способности работника выполнять трудовые (служебные) обязанности, определяемый в соответствии с законодательством Республики Казахстан;</w:t>
      </w:r>
      <w:r>
        <w:rPr>
          <w:rFonts w:ascii="Zan Courier New" w:hAnsi="Zan Courier New" w:cs="Zan Courier New"/>
          <w:sz w:val="20"/>
          <w:szCs w:val="20"/>
        </w:rPr>
        <w:br/>
        <w:t>      5) класс профессионального риска - уровень производственного травматизма и профессиональной заболеваемости, сложившийся по видам экономической деятельности;</w:t>
      </w:r>
      <w:r>
        <w:rPr>
          <w:rFonts w:ascii="Zan Courier New" w:hAnsi="Zan Courier New" w:cs="Zan Courier New"/>
          <w:sz w:val="20"/>
          <w:szCs w:val="20"/>
        </w:rPr>
        <w:br/>
        <w:t>      6) страхование работника от несчастных случаев - комплекс отношений по защите имущественных интересов работника, жизни и здоровью которого причинен вред при исполнении им трудовых (служебных) обязанностей;</w:t>
      </w:r>
      <w:r>
        <w:rPr>
          <w:rFonts w:ascii="Zan Courier New" w:hAnsi="Zan Courier New" w:cs="Zan Courier New"/>
          <w:sz w:val="20"/>
          <w:szCs w:val="20"/>
        </w:rPr>
        <w:br/>
        <w:t>      7) выгодоприобретатель - лицо, которое в соответствии с настоящим Законом является получателем страховой выплаты;</w:t>
      </w:r>
      <w:r>
        <w:rPr>
          <w:rFonts w:ascii="Zan Courier New" w:hAnsi="Zan Courier New" w:cs="Zan Courier New"/>
          <w:sz w:val="20"/>
          <w:szCs w:val="20"/>
        </w:rPr>
        <w:br/>
        <w:t>      8) страховой случай - 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16-1 настоящего Закона;</w:t>
      </w:r>
      <w:r>
        <w:rPr>
          <w:rFonts w:ascii="Zan Courier New" w:hAnsi="Zan Courier New" w:cs="Zan Courier New"/>
          <w:sz w:val="20"/>
          <w:szCs w:val="20"/>
        </w:rPr>
        <w:br/>
        <w:t xml:space="preserve">      9) страховая сумма - сумма денег, на которую застрахован объект </w:t>
      </w:r>
      <w:r>
        <w:rPr>
          <w:rFonts w:ascii="Zan Courier New" w:hAnsi="Zan Courier New" w:cs="Zan Courier New"/>
          <w:sz w:val="20"/>
          <w:szCs w:val="20"/>
        </w:rPr>
        <w:lastRenderedPageBreak/>
        <w:t>страхования и которая представляет собой предельный объем ответственности страховщика при наступлении страхового случая;</w:t>
      </w:r>
      <w:r>
        <w:rPr>
          <w:rFonts w:ascii="Zan Courier New" w:hAnsi="Zan Courier New" w:cs="Zan Courier New"/>
          <w:sz w:val="20"/>
          <w:szCs w:val="20"/>
        </w:rPr>
        <w:br/>
        <w:t>      10) страховая премия - сумма денег, которую страхователь обязан уплатить страховщику за принятие последним обязательства произвести страховую выплату выгодоприобретателю в размере, определенном договором обязательного страхования работника от несчастных случаев;</w:t>
      </w:r>
      <w:r>
        <w:rPr>
          <w:rFonts w:ascii="Zan Courier New" w:hAnsi="Zan Courier New" w:cs="Zan Courier New"/>
          <w:sz w:val="20"/>
          <w:szCs w:val="20"/>
        </w:rPr>
        <w:br/>
        <w:t>      11) страховая выплата - сумма денег, выплачиваемая страховщиком выгодоприобретателю в пределах страховой суммы при наступлении страхового случая;</w:t>
      </w:r>
      <w:r>
        <w:rPr>
          <w:rFonts w:ascii="Zan Courier New" w:hAnsi="Zan Courier New" w:cs="Zan Courier New"/>
          <w:sz w:val="20"/>
          <w:szCs w:val="20"/>
        </w:rPr>
        <w:br/>
        <w:t>      </w:t>
      </w:r>
      <w:r>
        <w:rPr>
          <w:rFonts w:ascii="Zan Courier New" w:hAnsi="Zan Courier New" w:cs="Zan Courier New"/>
          <w:color w:val="FF0000"/>
          <w:sz w:val="20"/>
          <w:szCs w:val="20"/>
        </w:rPr>
        <w:t>Примечание РЦПИ!</w:t>
      </w:r>
      <w:r>
        <w:rPr>
          <w:rFonts w:ascii="Zan Courier New" w:hAnsi="Zan Courier New" w:cs="Zan Courier New"/>
          <w:sz w:val="20"/>
          <w:szCs w:val="20"/>
        </w:rPr>
        <w:br/>
      </w:r>
      <w:r>
        <w:rPr>
          <w:rFonts w:ascii="Zan Courier New" w:hAnsi="Zan Courier New" w:cs="Zan Courier New"/>
          <w:color w:val="FF0000"/>
          <w:sz w:val="20"/>
          <w:szCs w:val="20"/>
        </w:rPr>
        <w:t xml:space="preserve">      Подпункт 12) вводится в действие с 01.01.2012 (см. </w:t>
      </w:r>
      <w:r>
        <w:rPr>
          <w:rFonts w:ascii="Zan Courier New" w:hAnsi="Zan Courier New" w:cs="Zan Courier New"/>
          <w:sz w:val="20"/>
          <w:szCs w:val="20"/>
        </w:rPr>
        <w:t>ст. 2</w:t>
      </w:r>
      <w:r>
        <w:rPr>
          <w:rFonts w:ascii="Zan Courier New" w:hAnsi="Zan Courier New" w:cs="Zan Courier New"/>
          <w:color w:val="FF0000"/>
          <w:sz w:val="20"/>
          <w:szCs w:val="20"/>
        </w:rPr>
        <w:t xml:space="preserve"> Закона РК от 30.12.2009 № 234-IV).</w:t>
      </w:r>
      <w:r>
        <w:rPr>
          <w:rFonts w:ascii="Zan Courier New" w:hAnsi="Zan Courier New" w:cs="Zan Courier New"/>
          <w:sz w:val="20"/>
          <w:szCs w:val="20"/>
        </w:rPr>
        <w:br/>
        <w:t>      12) страховщик - юридическое лицо, получившее лицензию на право осуществления страховой деятельности в отрасли "страхование жизни" по классу аннуитетное страхование и данному виду обязательного страхования на территории Республики Казахстан в порядке, установленном законодательством Республики Казахстан;</w:t>
      </w:r>
      <w:r>
        <w:rPr>
          <w:rFonts w:ascii="Zan Courier New" w:hAnsi="Zan Courier New" w:cs="Zan Courier New"/>
          <w:sz w:val="20"/>
          <w:szCs w:val="20"/>
        </w:rPr>
        <w:br/>
        <w:t>      13) страхователь - работодатель, заключивший договор обязательного страхования работника от несчастных случаев.</w:t>
      </w:r>
      <w:r>
        <w:rPr>
          <w:rFonts w:ascii="Zan Courier New" w:hAnsi="Zan Courier New" w:cs="Zan Courier New"/>
          <w:sz w:val="20"/>
          <w:szCs w:val="20"/>
        </w:rPr>
        <w:br/>
      </w:r>
      <w:r>
        <w:rPr>
          <w:rFonts w:ascii="Zan Courier New" w:hAnsi="Zan Courier New" w:cs="Zan Courier New"/>
          <w:i/>
          <w:iCs/>
          <w:color w:val="800000"/>
          <w:sz w:val="20"/>
          <w:szCs w:val="20"/>
        </w:rPr>
        <w:t>      Сноска. Статья 1 в редакции Закона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Статья 2. Отношения, регулируемые настоящим Законом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1. Настоящий Закон не регулирует страхование работника государственных учреждений от несчастных случаев при исполнении им трудовых (служебных) обязанностей.</w:t>
      </w:r>
      <w:r>
        <w:rPr>
          <w:rFonts w:ascii="Zan Courier New" w:hAnsi="Zan Courier New" w:cs="Zan Courier New"/>
          <w:sz w:val="20"/>
          <w:szCs w:val="20"/>
        </w:rPr>
        <w:br/>
        <w:t>      2. Заключение работодателем договора добровольного страхования работника от несчастных случаев не освобождает его от обязанности по заключению договора обязательного страхования работника.</w:t>
      </w:r>
      <w:r>
        <w:rPr>
          <w:rFonts w:ascii="Zan Courier New" w:hAnsi="Zan Courier New" w:cs="Zan Courier New"/>
          <w:sz w:val="20"/>
          <w:szCs w:val="20"/>
        </w:rPr>
        <w:br/>
        <w:t>      </w:t>
      </w:r>
      <w:r>
        <w:rPr>
          <w:rFonts w:ascii="Zan Courier New" w:hAnsi="Zan Courier New" w:cs="Zan Courier New"/>
          <w:i/>
          <w:iCs/>
          <w:color w:val="800000"/>
          <w:sz w:val="20"/>
          <w:szCs w:val="20"/>
        </w:rPr>
        <w:t>Сноска. Статья 2 в редакции Закона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3. Законодательство Республики Казахстан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 обязательном страховании </w:t>
      </w:r>
      <w:r>
        <w:rPr>
          <w:rFonts w:ascii="Zan Courier New" w:hAnsi="Zan Courier New" w:cs="Zan Courier New"/>
          <w:sz w:val="20"/>
          <w:szCs w:val="20"/>
        </w:rPr>
        <w:br/>
      </w:r>
      <w:r>
        <w:rPr>
          <w:rFonts w:ascii="Zan Courier New" w:hAnsi="Zan Courier New" w:cs="Zan Courier New"/>
          <w:b/>
          <w:bCs/>
          <w:color w:val="000080"/>
          <w:sz w:val="20"/>
          <w:szCs w:val="20"/>
        </w:rPr>
        <w:t>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Законодательство Республики Казахстан об обязательном страховании работника от несчастных случаев основывается на Конституции Республики Казахстан и состоит из Гражданского кодекса Республики Казахстан, настоящего Закона и иных нормативных правовых актов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Если международным договором, ратифицированным Республикой Казахстан, установлены иные правила, чем те, которые содержатся в настоящем Законе, то применяются правила международного договора.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4. Государственный контроль и надзор </w:t>
      </w:r>
      <w:r>
        <w:rPr>
          <w:rFonts w:ascii="Zan Courier New" w:hAnsi="Zan Courier New" w:cs="Zan Courier New"/>
          <w:sz w:val="20"/>
          <w:szCs w:val="20"/>
        </w:rPr>
        <w:br/>
      </w:r>
      <w:r>
        <w:rPr>
          <w:rFonts w:ascii="Zan Courier New" w:hAnsi="Zan Courier New" w:cs="Zan Courier New"/>
          <w:b/>
          <w:bCs/>
          <w:color w:val="000080"/>
          <w:sz w:val="20"/>
          <w:szCs w:val="20"/>
        </w:rPr>
        <w:t xml:space="preserve">                в области обязательного страхования </w:t>
      </w:r>
      <w:r>
        <w:rPr>
          <w:rFonts w:ascii="Zan Courier New" w:hAnsi="Zan Courier New" w:cs="Zan Courier New"/>
          <w:sz w:val="20"/>
          <w:szCs w:val="20"/>
        </w:rPr>
        <w:br/>
      </w:r>
      <w:r>
        <w:rPr>
          <w:rFonts w:ascii="Zan Courier New" w:hAnsi="Zan Courier New" w:cs="Zan Courier New"/>
          <w:b/>
          <w:bCs/>
          <w:color w:val="000080"/>
          <w:sz w:val="20"/>
          <w:szCs w:val="20"/>
        </w:rPr>
        <w:t>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1. Государственный надзор за деятельностью страховых организаций осуществляется Национальным Банком Республики Казахстан в соответствии с законодательством Республики Казахстан.</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2. Контроль за исполнением страхователем требований настоящего Закона осуществляется уполномоченным органом.</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Сноска. Статья 4 с изменениями, внесенными Законом РК от 05.07.2012 </w:t>
      </w:r>
      <w:r>
        <w:rPr>
          <w:rFonts w:ascii="Zan Courier New" w:hAnsi="Zan Courier New" w:cs="Zan Courier New"/>
          <w:sz w:val="20"/>
          <w:szCs w:val="20"/>
        </w:rPr>
        <w:t>№ 30-V</w:t>
      </w:r>
      <w:r>
        <w:rPr>
          <w:rFonts w:ascii="Zan Courier New" w:hAnsi="Zan Courier New" w:cs="Zan Courier New"/>
          <w:i/>
          <w:iCs/>
          <w:color w:val="800000"/>
          <w:sz w:val="20"/>
          <w:szCs w:val="20"/>
        </w:rPr>
        <w:t>(вводится в действие по истечении десяти календарных дней после его первого официального опубликования).</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lastRenderedPageBreak/>
        <w:t>      Статья 5. Объект и субъекты обязательного страхования</w:t>
      </w:r>
      <w:r>
        <w:rPr>
          <w:rFonts w:ascii="Zan Courier New" w:hAnsi="Zan Courier New" w:cs="Zan Courier New"/>
          <w:sz w:val="20"/>
          <w:szCs w:val="20"/>
        </w:rPr>
        <w:br/>
      </w:r>
      <w:r>
        <w:rPr>
          <w:rFonts w:ascii="Zan Courier New" w:hAnsi="Zan Courier New" w:cs="Zan Courier New"/>
          <w:b/>
          <w:bCs/>
          <w:color w:val="000080"/>
          <w:sz w:val="20"/>
          <w:szCs w:val="20"/>
        </w:rPr>
        <w:t>                работника от несчастных случаев при исполнении</w:t>
      </w:r>
      <w:r>
        <w:rPr>
          <w:rFonts w:ascii="Zan Courier New" w:hAnsi="Zan Courier New" w:cs="Zan Courier New"/>
          <w:sz w:val="20"/>
          <w:szCs w:val="20"/>
        </w:rPr>
        <w:br/>
      </w:r>
      <w:r>
        <w:rPr>
          <w:rFonts w:ascii="Zan Courier New" w:hAnsi="Zan Courier New" w:cs="Zan Courier New"/>
          <w:b/>
          <w:bCs/>
          <w:color w:val="000080"/>
          <w:sz w:val="20"/>
          <w:szCs w:val="20"/>
        </w:rPr>
        <w:t>                им трудовых (служебных) обязанностей</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1. 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наличии либо отсутствии вины пострадавшего работника.</w:t>
      </w:r>
      <w:r>
        <w:rPr>
          <w:rFonts w:ascii="Zan Courier New" w:hAnsi="Zan Courier New" w:cs="Zan Courier New"/>
          <w:sz w:val="20"/>
          <w:szCs w:val="20"/>
        </w:rPr>
        <w:br/>
        <w:t>      2. Субъектами обязательного страхования работника от несчастных случаев являются: страхователь, страховщик и выгодоприобретатель.</w:t>
      </w:r>
      <w:r>
        <w:rPr>
          <w:rFonts w:ascii="Zan Courier New" w:hAnsi="Zan Courier New" w:cs="Zan Courier New"/>
          <w:sz w:val="20"/>
          <w:szCs w:val="20"/>
        </w:rPr>
        <w:br/>
        <w:t>      </w:t>
      </w:r>
      <w:r>
        <w:rPr>
          <w:rFonts w:ascii="Zan Courier New" w:hAnsi="Zan Courier New" w:cs="Zan Courier New"/>
          <w:i/>
          <w:iCs/>
          <w:color w:val="800000"/>
          <w:sz w:val="20"/>
          <w:szCs w:val="20"/>
        </w:rPr>
        <w:t>Сноска. Статья 5 в редакции Закона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6. Цель и основные принципы обязательного </w:t>
      </w:r>
      <w:r>
        <w:rPr>
          <w:rFonts w:ascii="Zan Courier New" w:hAnsi="Zan Courier New" w:cs="Zan Courier New"/>
          <w:sz w:val="20"/>
          <w:szCs w:val="20"/>
        </w:rPr>
        <w:br/>
      </w:r>
      <w:r>
        <w:rPr>
          <w:rFonts w:ascii="Zan Courier New" w:hAnsi="Zan Courier New" w:cs="Zan Courier New"/>
          <w:b/>
          <w:bCs/>
          <w:color w:val="000080"/>
          <w:sz w:val="20"/>
          <w:szCs w:val="20"/>
        </w:rPr>
        <w:t>                страхования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Целью обязательного страхования работника от несчастных случаев является обеспечение защиты имущественных интересов работников, жизни и здоровью которых причинен вред при исполнении ими трудовых (служебных) обязанностей, посредством осуществления страховых выплат.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Основными принципами обязательного страхования работника от несчастных случаев являются: </w:t>
      </w:r>
      <w:r>
        <w:rPr>
          <w:rFonts w:ascii="Zan Courier New" w:hAnsi="Zan Courier New" w:cs="Zan Courier New"/>
          <w:sz w:val="20"/>
          <w:szCs w:val="20"/>
        </w:rPr>
        <w:br/>
        <w:t xml:space="preserve">      обеспечение выполнения сторонами своих обязательств по договору обязательного страхования работника от несчастных случаев; </w:t>
      </w:r>
      <w:r>
        <w:rPr>
          <w:rFonts w:ascii="Zan Courier New" w:hAnsi="Zan Courier New" w:cs="Zan Courier New"/>
          <w:sz w:val="20"/>
          <w:szCs w:val="20"/>
        </w:rPr>
        <w:br/>
        <w:t xml:space="preserve">      экономическая заинтересованность работодателей в повышении безопасности труда.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Статья 6-1. Особенности осуществления обязательного</w:t>
      </w:r>
      <w:r>
        <w:rPr>
          <w:rFonts w:ascii="Zan Courier New" w:hAnsi="Zan Courier New" w:cs="Zan Courier New"/>
          <w:sz w:val="20"/>
          <w:szCs w:val="20"/>
        </w:rPr>
        <w:br/>
      </w:r>
      <w:r>
        <w:rPr>
          <w:rFonts w:ascii="Zan Courier New" w:hAnsi="Zan Courier New" w:cs="Zan Courier New"/>
          <w:b/>
          <w:bCs/>
          <w:color w:val="000080"/>
          <w:sz w:val="20"/>
          <w:szCs w:val="20"/>
        </w:rPr>
        <w:t>                  страхования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1. Юридическое лицо, зарегистрированное в качестве страховой организации, до получения лицензии на право осуществления обязательного страхования работника от несчастных случаев обязано иметь филиалы и (или) страховых агентов в столице, городах республиканского, областного и районного значения.</w:t>
      </w:r>
      <w:r>
        <w:rPr>
          <w:rFonts w:ascii="Zan Courier New" w:hAnsi="Zan Courier New" w:cs="Zan Courier New"/>
          <w:sz w:val="20"/>
          <w:szCs w:val="20"/>
        </w:rPr>
        <w:br/>
        <w:t xml:space="preserve">      2. Не допускается деятельность, направленная на ограничение или устранение конкуренции, предоставление или получение необоснованных преимуществ по заключению договоров обязательного страхования работника от несчастных случаев одними страховщиками перед другими, ущемление прав и законных интересов страхователей. </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Закон дополнен статьей 6-1 в соответствии с Законом РК от 07.05.2007 N </w:t>
      </w:r>
      <w:r>
        <w:rPr>
          <w:rFonts w:ascii="Zan Courier New" w:hAnsi="Zan Courier New" w:cs="Zan Courier New"/>
          <w:sz w:val="20"/>
          <w:szCs w:val="20"/>
        </w:rPr>
        <w:t>244</w:t>
      </w:r>
      <w:r>
        <w:rPr>
          <w:rFonts w:ascii="Zan Courier New" w:hAnsi="Zan Courier New" w:cs="Zan Courier New"/>
          <w:i/>
          <w:iCs/>
          <w:color w:val="800000"/>
          <w:sz w:val="20"/>
          <w:szCs w:val="20"/>
        </w:rPr>
        <w:t xml:space="preserve">; с изменениями, внесенными Законом РК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(порядок введения в действие см. </w:t>
      </w:r>
      <w:r>
        <w:rPr>
          <w:rFonts w:ascii="Zan Courier New" w:hAnsi="Zan Courier New" w:cs="Zan Courier New"/>
          <w:sz w:val="20"/>
          <w:szCs w:val="20"/>
        </w:rPr>
        <w:t>ст. 2</w:t>
      </w:r>
      <w:r>
        <w:rPr>
          <w:rFonts w:ascii="Zan Courier New" w:hAnsi="Zan Courier New" w:cs="Zan Courier New"/>
          <w:i/>
          <w:iCs/>
          <w:color w:val="800000"/>
          <w:sz w:val="20"/>
          <w:szCs w:val="20"/>
        </w:rPr>
        <w:t>).</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7. Ответственность, подлежащая обязательному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страхованию работодателем </w:t>
      </w:r>
      <w:r>
        <w:rPr>
          <w:rFonts w:ascii="Zan Courier New" w:hAnsi="Zan Courier New" w:cs="Zan Courier New"/>
          <w:sz w:val="20"/>
          <w:szCs w:val="20"/>
        </w:rPr>
        <w:br/>
        <w:t> </w:t>
      </w:r>
      <w:r>
        <w:rPr>
          <w:rFonts w:ascii="Zan Courier New" w:hAnsi="Zan Courier New" w:cs="Zan Courier New"/>
          <w:sz w:val="20"/>
          <w:szCs w:val="20"/>
        </w:rPr>
        <w:br/>
        <w:t>      </w:t>
      </w:r>
      <w:r>
        <w:rPr>
          <w:rFonts w:ascii="Zan Courier New" w:hAnsi="Zan Courier New" w:cs="Zan Courier New"/>
          <w:i/>
          <w:iCs/>
          <w:color w:val="800000"/>
          <w:sz w:val="20"/>
          <w:szCs w:val="20"/>
        </w:rPr>
        <w:t>Сноска. Статья 7 исключена Законом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8. Права и обязанности страхователя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Страхователь имеет право: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на выбор страховщика для заключения договора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2) при наступлении страхового случая присутствовать при освидетельствовании работника территориальным подразделением  уполномоченного органа;</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защищать свои права и законные интересы, а также права и законные интересы выгодоприобретателей в судебном порядке;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4) требовать от страховщика разъяснения условий обязательного страхования, прав и обязанностей по договору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привлекать независимого эксперта для оценки страхового риска;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6) оспорить в порядке, установленном законодательством Республики Казахстан, решение страховщика об отказе в осуществлении страховой выплаты или уменьшении ее размера.</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Страхователь обязан: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заключить договор обязательного страхования работника от несчастных случаев со страховщиком;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1-1) заключить договор обязательного страхования работника от несчастных случаев со страховщиком в течение десяти рабочих дней с момента государственной регистрации юридического лица и индивидуального предпринимателя;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уплатить страховую премию в размере, порядке и сроки, которые установлены договором обязательного страхования работника от несчастных случаев, и обеспечить сохранность всех имеющихся у него документов по страхованию в соответствии с законодательством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2-1) в течение десяти рабочих дней с момента изменения категории персонала и класса профессионального риска работника (работников) уведомить об этом страховщика;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осуществлять мероприятия, направленные на предупреждение страховых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4) незамедлительно, но не позднее трех рабочих дней, как ему стало известно о наступлении несчастного случая, уведомить об этом страховщика;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обеспечить расследование обстоятельств наступления страховых случаев с обязательным участием представителей уполномоченного органа и страховщика;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6) доказывать наступление страхового случая, а также причиненных им убытков;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7) представлять страховщику в установленные договором сроки документы, необходимые для расчета страховой выплаты;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8) обеспечить своевременное проведение обязательных медицинских осмотров работников в соответствии с законодательством Республики Казахстан;</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9) представлять в  уполномоченный орган и организации здравоохранения документы об условиях труда работников, предшествовавших страховым случаям;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10) обучать работников без отрыва от производства безопасным методам и приемам труда;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11) исполнять решения  уполномоченного органа по вопросам профилактики, предупреждения и расследования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12) своевременно сообщать страховщику о своей реорганизации или ликвидации;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13) принять меры к уменьшению убытков от страхового случая;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14) обеспечить переход к страховщику права требования к лицу, ответственному за наступление страхового случая;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15) заключить договор аннуитета в пользу работника или лица, имеющего право на возмещение вреда в связи со смертью работника в случаях, предусмотренных настоящим Законом, в пределах страховой суммы, установленной договором обязательного страхования работника от несчастного случая.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Договором обязательного страхования работника от несчастных случаев могут быть предусмотрены и другие права и обязанности страхователя, не противоречащие законодательным актам Республики Казахстан. </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8 с изменениями, внесенными законами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9. Права и обязанности страховщика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Страховщик имеет право: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участвовать в расследовании страховых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присутствовать при освидетельствовании работника территориальным подразделением  уполномоченного органа;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проверять информацию по страховым случаям и при необходимости направлять запросы в соответствующие уполномоченные органы;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4) производить обследования объектов страхователя для оценки страхового риска;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отказать в страховой выплате в случаях, предусмотренных Гражданским кодексом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6) давать рекомендации по предупреждению страховых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7) привлекать независимого эксперта для оценки страхового риска;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8) обратного требования к лицу, причинившему вред.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Страховщик обязан: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w:t>
      </w:r>
      <w:r>
        <w:rPr>
          <w:rFonts w:ascii="Zan Courier New" w:hAnsi="Zan Courier New" w:cs="Zan Courier New"/>
          <w:i/>
          <w:iCs/>
          <w:color w:val="800000"/>
          <w:sz w:val="20"/>
          <w:szCs w:val="20"/>
        </w:rPr>
        <w:t xml:space="preserve">(исключен -   от 7 мая 2007 г. </w:t>
      </w:r>
      <w:r>
        <w:rPr>
          <w:rFonts w:ascii="Zan Courier New" w:hAnsi="Zan Courier New" w:cs="Zan Courier New"/>
          <w:sz w:val="20"/>
          <w:szCs w:val="20"/>
        </w:rPr>
        <w:t>№ 244</w:t>
      </w:r>
      <w:r>
        <w:rPr>
          <w:rFonts w:ascii="Zan Courier New" w:hAnsi="Zan Courier New" w:cs="Zan Courier New"/>
          <w:i/>
          <w:iCs/>
          <w:color w:val="800000"/>
          <w:sz w:val="20"/>
          <w:szCs w:val="20"/>
        </w:rPr>
        <w:t xml:space="preserve">);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ознакомить страхователя с условиями договора обязательного страхования работника от несчастных случаев и разъяснить его права и обязанности, вытекающие из договора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при наступлении страхового случая произвести страховую выплату и возмещение расходов на погребение в соответствии с настоящим Законом и договором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4) обеспечить конфиденциальность полученных в результате своей деятельности сведений о страхователе и выгодоприобретателе;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в случае принятия решения об отказе в страховой выплате направить выгодоприобретателю в течение семи рабочих дней со дня получения заявления и всех документов, предусмотренных пунктом 2 статьи 20 настоящего Закона, в письменной форме мотивированное обоснование причин отказа;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6) возместить страхователю расходы, произведенные им для уменьшения убытков при страховом случае;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7) </w:t>
      </w:r>
      <w:r>
        <w:rPr>
          <w:rFonts w:ascii="Zan Courier New" w:hAnsi="Zan Courier New" w:cs="Zan Courier New"/>
          <w:i/>
          <w:iCs/>
          <w:color w:val="800000"/>
          <w:sz w:val="20"/>
          <w:szCs w:val="20"/>
        </w:rPr>
        <w:t>исключен Законом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8) </w:t>
      </w:r>
      <w:r>
        <w:rPr>
          <w:rFonts w:ascii="Zan Courier New" w:hAnsi="Zan Courier New" w:cs="Zan Courier New"/>
          <w:i/>
          <w:iCs/>
          <w:color w:val="800000"/>
          <w:sz w:val="20"/>
          <w:szCs w:val="20"/>
        </w:rPr>
        <w:t xml:space="preserve">исключен Законом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w:t>
      </w:r>
      <w:r>
        <w:rPr>
          <w:rFonts w:ascii="Zan Courier New" w:hAnsi="Zan Courier New" w:cs="Zan Courier New"/>
          <w:sz w:val="20"/>
          <w:szCs w:val="20"/>
        </w:rPr>
        <w:br/>
        <w:t>      9) при несвоевременном осуществлении страховых выплат, предусмотренных пунктом 1 статьи 19 настоящего Закона, уплатить выгодоприобретателю пеню в размере 1,5 процента от неоплаченной суммы за каждый день просрочки.</w:t>
      </w:r>
      <w:r>
        <w:rPr>
          <w:rFonts w:ascii="Zan Courier New" w:hAnsi="Zan Courier New" w:cs="Zan Courier New"/>
          <w:sz w:val="20"/>
          <w:szCs w:val="20"/>
        </w:rPr>
        <w:br/>
        <w:t>      Страховщик, имеющий лицензию на право осуществления страховой деятельности в отрасли "страхование жизни" по классу аннуитетное страхование, обязан заключить договор аннуитета в пользу работника или лица, имеющего право на возмещение вреда в связи со смертью работника в случаях, предусмотренных настоящим Законом, в пределах страховой суммы, установленной договором обязательного страхования работника от несчастного случая.</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Договором обязательного страхования работника от несчастных случаев могут быть предусмотрены другие права и обязанности страховщика, не противоречащие законодательным актам Республики Казахстан. </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9 с изменениями, внесенными законами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(вводятся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10. Права выгодоприобретателя </w:t>
      </w:r>
      <w:r>
        <w:rPr>
          <w:rFonts w:ascii="Zan Courier New" w:hAnsi="Zan Courier New" w:cs="Zan Courier New"/>
          <w:sz w:val="20"/>
          <w:szCs w:val="20"/>
        </w:rPr>
        <w:br/>
        <w:t> </w:t>
      </w:r>
      <w:r>
        <w:rPr>
          <w:rFonts w:ascii="Zan Courier New" w:hAnsi="Zan Courier New" w:cs="Zan Courier New"/>
          <w:sz w:val="20"/>
          <w:szCs w:val="20"/>
        </w:rPr>
        <w:br/>
        <w:t xml:space="preserve">      Выгодоприобретатель имеет право: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на получение страховой выплаты в порядке и на условиях, установленных настоящим Законом и договором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бесплатно получать от страхователя и страховщика информацию об условиях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обжаловать решения по вопросам расследования страхового случая в  уполномоченный орган или суд;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4) обращаться по вопросам медико-социальной экспертизы в территориальное подразделение уполномоченного органа;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информировать страховщика о наступлении страхового случая;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6) на участие в расследовании страхового случая, в том числе с участием представителей работников либо своего доверенного лица.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11. Договор обязательного страхования </w:t>
      </w:r>
      <w:r>
        <w:rPr>
          <w:rFonts w:ascii="Zan Courier New" w:hAnsi="Zan Courier New" w:cs="Zan Courier New"/>
          <w:sz w:val="20"/>
          <w:szCs w:val="20"/>
        </w:rPr>
        <w:br/>
      </w:r>
      <w:r>
        <w:rPr>
          <w:rFonts w:ascii="Zan Courier New" w:hAnsi="Zan Courier New" w:cs="Zan Courier New"/>
          <w:b/>
          <w:bCs/>
          <w:color w:val="000080"/>
          <w:sz w:val="20"/>
          <w:szCs w:val="20"/>
        </w:rPr>
        <w:t xml:space="preserve">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Обязательное страхование работника от несчастных случаев осуществляется на основании договора, заключаемого между страхователем и страховщиком в соответствии с настоящим Законом и Гражданским </w:t>
      </w:r>
      <w:r>
        <w:rPr>
          <w:rFonts w:ascii="Zan Courier New" w:hAnsi="Zan Courier New" w:cs="Zan Courier New"/>
          <w:sz w:val="20"/>
          <w:szCs w:val="20"/>
        </w:rPr>
        <w:lastRenderedPageBreak/>
        <w:t xml:space="preserve">кодексом Республики Казахстан в пользу работника, жизни и здоровью которого может быть причинен вред при исполнении им трудовых (служебных) обязанностей.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2. Договор обязательного страхования работника от несчастных случаев должен быть заключен только со страховщиком, имеющим лицензию на право осуществления страховой деятельности по классу аннуитетное страхование и данному виду обязательного страхования.</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Договор обязательного страхования работника от несчастных случаев заключается в письменной форме.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Основанием для заключения договора обязательного страхования работника от несчастных случаев является заявление страхователя.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Несоблюдение письменной формы договора обязательного страхования работника от несчастных случаев влечет его недействительность.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Ответственность за неполноту условий, подлежащих указанию в договоре обязательного страхования работника от несчастных случаев, несет страховщик. В случае возникновения спора по договору обязательного страхования работника от несчастных случаев вследствие неполноты отдельных его условий спор решается в пользу страхователя.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4. В случае утери договора страхования страховщик обязан на основании письменного заявления страхователя выдать ему дубликат договора страхования.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Расходы на изготовление дубликата договора страхования возмещаются страхователем, при этом общая сумма возмещаемых расходов не должна превышать 0,1 месячного расчетного показателя, установленного законом Республики Казахстан о республиканском бюджете на соответствующий финансовый год, на дату подачи заявления.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Если договор обязательного страхования работника от несчастных случаев заключен на условиях, ухудшающих положение страхователя или выгодоприобретателя по сравнению с тем, которое предусмотрено настоящим Законом, то при наступлении страхового случая страховщик несет обязательства перед страхователем и выгодоприобретателем на условиях, установленных настоящим Законом.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6. Договор обязательного страхования работника от несчастных случаев должен содержать: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наименование, местонахождение и банковские реквизиты страховщика;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фамилию, имя, отчество (при его наличии) и место жительства страхователя (если им является физическое лицо) или его наименование, местонахождение и банковские реквизиты (если им является юридическое лицо);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указание объекта страхования;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4) указание страхового случая;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размеры страховой суммы, порядок и сроки осуществления страховой выплаты;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6) размер страховой премии, порядок и сроки ее уплаты;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7) права, обязанности и ответственность сторон договора;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8) случаи и порядок внесения изменений в договор и его пролонгации;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9) дату заключения и срок действия договора;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10) номер и серию договора страхования. </w:t>
      </w:r>
      <w:r>
        <w:rPr>
          <w:rFonts w:ascii="Zan Courier New" w:hAnsi="Zan Courier New" w:cs="Zan Courier New"/>
          <w:sz w:val="20"/>
          <w:szCs w:val="20"/>
        </w:rPr>
        <w:br/>
        <w:t xml:space="preserve">      По соглашению сторон в договор могут быть включены и иные условия. </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11 с изменениями, внесенными законами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(вводятся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12. Действие договора обязательного </w:t>
      </w:r>
      <w:r>
        <w:rPr>
          <w:rFonts w:ascii="Zan Courier New" w:hAnsi="Zan Courier New" w:cs="Zan Courier New"/>
          <w:sz w:val="20"/>
          <w:szCs w:val="20"/>
        </w:rPr>
        <w:br/>
      </w:r>
      <w:r>
        <w:rPr>
          <w:rFonts w:ascii="Zan Courier New" w:hAnsi="Zan Courier New" w:cs="Zan Courier New"/>
          <w:b/>
          <w:bCs/>
          <w:color w:val="000080"/>
          <w:sz w:val="20"/>
          <w:szCs w:val="20"/>
        </w:rPr>
        <w:t>                 страхования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Договор обязательного страхования работника от несчастных случаев вступает в силу и становится обязательным для сторон с даты, установленной договором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Договор обязательного страхования работника от несчастных случаев заключается сроком на двенадцать месяцев с даты вступления его в силу, за исключением случая, предусмотренного пунктом 3 настоящей статьи.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Договор обязательного страхования работника от несчастных случаев действует в течение всего срока страхования и не прекращает своего действия по первому наступившему страховому случаю.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При осуществлении деятельности работодателя сроком менее двенадцати месяцев договор заключается на срок осуществления данной деятельности.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13. Прекращение договора обязательного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Договор обязательного страхования работника от несчастных случаев прекращает свое действие в случаях: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истечения срока действия договора;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досрочного прекращения договора; </w:t>
      </w:r>
      <w:r>
        <w:rPr>
          <w:rFonts w:ascii="Zan Courier New" w:hAnsi="Zan Courier New" w:cs="Zan Courier New"/>
          <w:sz w:val="20"/>
          <w:szCs w:val="20"/>
        </w:rPr>
        <w:br/>
        <w:t xml:space="preserve">      3) осуществления страховщиком страховой выплаты (страховых выплат) в размере общей страховой суммы, установленной договором страхования.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2. Прекращение договора обязательного страхования работника от несчастных случаев не освобождает страховщика от обязанности по осуществлению страховой выплаты выгодоприобретателю по несчастным случаям, признанным в последующем страховыми случаями, которые произошли в период действия договора обязательного страхования работника от несчастных случаев.</w:t>
      </w:r>
      <w:r>
        <w:rPr>
          <w:rFonts w:ascii="Zan Courier New" w:hAnsi="Zan Courier New" w:cs="Zan Courier New"/>
          <w:sz w:val="20"/>
          <w:szCs w:val="20"/>
        </w:rPr>
        <w:br/>
        <w:t>      В случае установления пострадавшему работнику степени утраты профессиональной трудоспособности в результате обнаружения профессионального заболевания страховая выплата осуществляется страховщиком, заключившим договор обязательного страхования работника от несчастных случаев, в период действия которого было установлено профессиональное заболевание.</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13 с изменениями, внесенными законами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(вводятся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14. Досрочное прекращение договора </w:t>
      </w:r>
      <w:r>
        <w:rPr>
          <w:rFonts w:ascii="Zan Courier New" w:hAnsi="Zan Courier New" w:cs="Zan Courier New"/>
          <w:sz w:val="20"/>
          <w:szCs w:val="20"/>
        </w:rPr>
        <w:br/>
      </w:r>
      <w:r>
        <w:rPr>
          <w:rFonts w:ascii="Zan Courier New" w:hAnsi="Zan Courier New" w:cs="Zan Courier New"/>
          <w:b/>
          <w:bCs/>
          <w:color w:val="000080"/>
          <w:sz w:val="20"/>
          <w:szCs w:val="20"/>
        </w:rPr>
        <w:t>                 обязательного страхования работника</w:t>
      </w:r>
      <w:r>
        <w:rPr>
          <w:rFonts w:ascii="Zan Courier New" w:hAnsi="Zan Courier New" w:cs="Zan Courier New"/>
          <w:sz w:val="20"/>
          <w:szCs w:val="20"/>
        </w:rPr>
        <w:br/>
      </w:r>
      <w:r>
        <w:rPr>
          <w:rFonts w:ascii="Zan Courier New" w:hAnsi="Zan Courier New" w:cs="Zan Courier New"/>
          <w:b/>
          <w:bCs/>
          <w:color w:val="000080"/>
          <w:sz w:val="20"/>
          <w:szCs w:val="20"/>
        </w:rPr>
        <w:t xml:space="preserve">                 от несчастных случаев </w:t>
      </w:r>
      <w:r>
        <w:rPr>
          <w:rFonts w:ascii="Zan Courier New" w:hAnsi="Zan Courier New" w:cs="Zan Courier New"/>
          <w:sz w:val="20"/>
          <w:szCs w:val="20"/>
        </w:rPr>
        <w:br/>
        <w:t> </w:t>
      </w:r>
      <w:r>
        <w:rPr>
          <w:rFonts w:ascii="Zan Courier New" w:hAnsi="Zan Courier New" w:cs="Zan Courier New"/>
          <w:sz w:val="20"/>
          <w:szCs w:val="20"/>
        </w:rPr>
        <w:br/>
        <w:t xml:space="preserve">      Договор обязательного страхования работника от несчастных случаев прекращается досрочно в случаях, установленных Гражданским кодексом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15. Недействительность договора обязательного </w:t>
      </w:r>
      <w:r>
        <w:rPr>
          <w:rFonts w:ascii="Zan Courier New" w:hAnsi="Zan Courier New" w:cs="Zan Courier New"/>
          <w:sz w:val="20"/>
          <w:szCs w:val="20"/>
        </w:rPr>
        <w:br/>
      </w:r>
      <w:r>
        <w:rPr>
          <w:rFonts w:ascii="Zan Courier New" w:hAnsi="Zan Courier New" w:cs="Zan Courier New"/>
          <w:b/>
          <w:bCs/>
          <w:color w:val="000080"/>
          <w:sz w:val="20"/>
          <w:szCs w:val="20"/>
        </w:rPr>
        <w:t xml:space="preserve">                 страхования работника от несчастных случаев </w:t>
      </w:r>
      <w:r>
        <w:rPr>
          <w:rFonts w:ascii="Zan Courier New" w:hAnsi="Zan Courier New" w:cs="Zan Courier New"/>
          <w:sz w:val="20"/>
          <w:szCs w:val="20"/>
        </w:rPr>
        <w:br/>
        <w:t> </w:t>
      </w:r>
      <w:r>
        <w:rPr>
          <w:rFonts w:ascii="Zan Courier New" w:hAnsi="Zan Courier New" w:cs="Zan Courier New"/>
          <w:sz w:val="20"/>
          <w:szCs w:val="20"/>
        </w:rPr>
        <w:br/>
      </w:r>
      <w:r>
        <w:rPr>
          <w:rFonts w:ascii="Zan Courier New" w:hAnsi="Zan Courier New" w:cs="Zan Courier New"/>
          <w:sz w:val="20"/>
          <w:szCs w:val="20"/>
        </w:rPr>
        <w:lastRenderedPageBreak/>
        <w:t xml:space="preserve">      Основания и последствия признания договора обязательного страхования работника от несчастных случаев недействительным определяются в соответствии с Гражданским кодексом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16. Страховая сумма </w:t>
      </w:r>
      <w:r>
        <w:rPr>
          <w:rFonts w:ascii="Zan Courier New" w:hAnsi="Zan Courier New" w:cs="Zan Courier New"/>
          <w:sz w:val="20"/>
          <w:szCs w:val="20"/>
        </w:rPr>
        <w:br/>
        <w:t>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Страховая сумма определяется договором обязательного страхования работника от несчастных случаев, но не должна быть менее годового фонда оплаты труда всех работников на момент заключения договора обязательного страхования работника от несчастных случаев.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2. Страховая сумма уменьшается на сумму размера страховой выплаты (страховых выплат) и (или) расходов на погребение, предусмотренных в соответствии со статьей 19 настоящего Закона.</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Страховая сумма может изменяться в случае изменения годового фонда оплаты труда работников. </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16 в редакции Закона РК от 07.05.2007 </w:t>
      </w:r>
      <w:r>
        <w:rPr>
          <w:rFonts w:ascii="Zan Courier New" w:hAnsi="Zan Courier New" w:cs="Zan Courier New"/>
          <w:sz w:val="20"/>
          <w:szCs w:val="20"/>
        </w:rPr>
        <w:t>N 244</w:t>
      </w:r>
      <w:r>
        <w:rPr>
          <w:rFonts w:ascii="Zan Courier New" w:hAnsi="Zan Courier New" w:cs="Zan Courier New"/>
          <w:i/>
          <w:iCs/>
          <w:color w:val="800000"/>
          <w:sz w:val="20"/>
          <w:szCs w:val="20"/>
        </w:rPr>
        <w:t xml:space="preserve">; с изменениями, внесенными Законом РК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(порядок введения в действие см. </w:t>
      </w:r>
      <w:r>
        <w:rPr>
          <w:rFonts w:ascii="Zan Courier New" w:hAnsi="Zan Courier New" w:cs="Zan Courier New"/>
          <w:sz w:val="20"/>
          <w:szCs w:val="20"/>
        </w:rPr>
        <w:t>ст. 2</w:t>
      </w:r>
      <w:r>
        <w:rPr>
          <w:rFonts w:ascii="Zan Courier New" w:hAnsi="Zan Courier New" w:cs="Zan Courier New"/>
          <w:i/>
          <w:iCs/>
          <w:color w:val="800000"/>
          <w:sz w:val="20"/>
          <w:szCs w:val="20"/>
        </w:rPr>
        <w:t>).</w:t>
      </w:r>
    </w:p>
    <w:p w:rsidR="00893987" w:rsidRDefault="00893987" w:rsidP="00893987">
      <w:pPr>
        <w:pStyle w:val="a3"/>
        <w:rPr>
          <w:rFonts w:ascii="Zan Courier New" w:hAnsi="Zan Courier New" w:cs="Zan Courier New"/>
          <w:sz w:val="20"/>
          <w:szCs w:val="20"/>
        </w:rPr>
      </w:pPr>
      <w:r>
        <w:rPr>
          <w:rFonts w:ascii="Zan Courier New" w:hAnsi="Zan Courier New" w:cs="Zan Courier New"/>
          <w:i/>
          <w:iCs/>
          <w:color w:val="800000"/>
          <w:sz w:val="20"/>
          <w:szCs w:val="20"/>
        </w:rPr>
        <w:t>      </w:t>
      </w:r>
      <w:r>
        <w:rPr>
          <w:rFonts w:ascii="Zan Courier New" w:hAnsi="Zan Courier New" w:cs="Zan Courier New"/>
          <w:b/>
          <w:bCs/>
          <w:color w:val="000080"/>
          <w:sz w:val="20"/>
          <w:szCs w:val="20"/>
        </w:rPr>
        <w:t>Статья 16-1. Обстоятельства наступления страхового случая</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Обстоятельства, при которых несчастный случай привел к установлению работнику степени утраты профессиональной трудоспособности либо его смерти, предусмотрены пунктом 2 статьи 322 Трудового кодекса Республики Казахстан.</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Сноска. Закон дополнен статьей 16-1 в соответствии с Законом РК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17. Определение размера страховой премии </w:t>
      </w:r>
      <w:r>
        <w:rPr>
          <w:rFonts w:ascii="Zan Courier New" w:hAnsi="Zan Courier New" w:cs="Zan Courier New"/>
          <w:sz w:val="20"/>
          <w:szCs w:val="20"/>
        </w:rPr>
        <w:br/>
      </w:r>
      <w:r>
        <w:rPr>
          <w:rFonts w:ascii="Zan Courier New" w:hAnsi="Zan Courier New" w:cs="Zan Courier New"/>
          <w:b/>
          <w:bCs/>
          <w:color w:val="000080"/>
          <w:sz w:val="20"/>
          <w:szCs w:val="20"/>
        </w:rPr>
        <w:t xml:space="preserve">                 и порядок ее уплаты по договору </w:t>
      </w:r>
      <w:r>
        <w:rPr>
          <w:rFonts w:ascii="Zan Courier New" w:hAnsi="Zan Courier New" w:cs="Zan Courier New"/>
          <w:sz w:val="20"/>
          <w:szCs w:val="20"/>
        </w:rPr>
        <w:br/>
      </w:r>
      <w:r>
        <w:rPr>
          <w:rFonts w:ascii="Zan Courier New" w:hAnsi="Zan Courier New" w:cs="Zan Courier New"/>
          <w:b/>
          <w:bCs/>
          <w:color w:val="000080"/>
          <w:sz w:val="20"/>
          <w:szCs w:val="20"/>
        </w:rPr>
        <w:t>                 обязательного страхования работника от</w:t>
      </w:r>
      <w:r>
        <w:rPr>
          <w:rFonts w:ascii="Zan Courier New" w:hAnsi="Zan Courier New" w:cs="Zan Courier New"/>
          <w:sz w:val="20"/>
          <w:szCs w:val="20"/>
        </w:rPr>
        <w:br/>
      </w:r>
      <w:r>
        <w:rPr>
          <w:rFonts w:ascii="Zan Courier New" w:hAnsi="Zan Courier New" w:cs="Zan Courier New"/>
          <w:b/>
          <w:bCs/>
          <w:color w:val="000080"/>
          <w:sz w:val="20"/>
          <w:szCs w:val="20"/>
        </w:rPr>
        <w:t>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Страховая премия по договору страхования работника от несчастных случаев определяется соглашением сторон на основе страхового тарифа, установленного пунктом 2 настоящей статьи, умноженного на фонд оплаты труда по соответствующей категории персонала. Полученные суммы подлежат суммированию. </w:t>
      </w:r>
      <w:r>
        <w:rPr>
          <w:rFonts w:ascii="Zan Courier New" w:hAnsi="Zan Courier New" w:cs="Zan Courier New"/>
          <w:sz w:val="20"/>
          <w:szCs w:val="20"/>
        </w:rPr>
        <w:br/>
        <w:t xml:space="preserve">      Если в течение срока действия договора страхования изменяется фонд оплаты труда, то по соглашению сторон в договор страхования могут быть внесены изменения (в части размера страховой суммы и страховой премии) путем заключения дополнительного соглашения на период действия основного договора. Страховая премия рассчитывается исходя из суммы изменения фонда оплаты труда и срока, оставшегося до окончания основного договора. Страховой тариф рассчитывается пропорционально оставшемуся периоду страхования от тарифа, по которому был заключен договор (основной договор) страхования.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Установить нижеследующие пределы страховых тарифов, дифференцированных по видам экономической деятельности, в зависимости от класса профессионального риска и категории персонала: </w:t>
      </w:r>
    </w:p>
    <w:tbl>
      <w:tblPr>
        <w:tblW w:w="0" w:type="auto"/>
        <w:tblCellSpacing w:w="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4A0" w:firstRow="1" w:lastRow="0" w:firstColumn="1" w:lastColumn="0" w:noHBand="0" w:noVBand="1"/>
      </w:tblPr>
      <w:tblGrid>
        <w:gridCol w:w="2460"/>
        <w:gridCol w:w="2610"/>
        <w:gridCol w:w="1995"/>
        <w:gridCol w:w="1980"/>
      </w:tblGrid>
      <w:tr w:rsidR="00893987" w:rsidTr="00DF3285">
        <w:trPr>
          <w:trHeight w:val="450"/>
          <w:tblCellSpacing w:w="0" w:type="dxa"/>
        </w:trPr>
        <w:tc>
          <w:tcPr>
            <w:tcW w:w="246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Категория персонала </w:t>
            </w: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Класс </w:t>
            </w:r>
            <w:r>
              <w:rPr>
                <w:rFonts w:ascii="Zan Courier New" w:hAnsi="Zan Courier New" w:cs="Zan Courier New"/>
                <w:sz w:val="20"/>
                <w:szCs w:val="20"/>
              </w:rPr>
              <w:br/>
              <w:t xml:space="preserve">профессионального риска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Минимальный </w:t>
            </w:r>
            <w:r>
              <w:rPr>
                <w:rFonts w:ascii="Zan Courier New" w:hAnsi="Zan Courier New" w:cs="Zan Courier New"/>
                <w:sz w:val="20"/>
                <w:szCs w:val="20"/>
              </w:rPr>
              <w:br/>
              <w:t xml:space="preserve">тариф (в %)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Максимальный </w:t>
            </w:r>
            <w:r>
              <w:rPr>
                <w:rFonts w:ascii="Zan Courier New" w:hAnsi="Zan Courier New" w:cs="Zan Courier New"/>
                <w:sz w:val="20"/>
                <w:szCs w:val="20"/>
              </w:rPr>
              <w:br/>
              <w:t xml:space="preserve">тариф (в %) </w:t>
            </w:r>
          </w:p>
        </w:tc>
      </w:tr>
      <w:tr w:rsidR="00893987" w:rsidTr="00DF3285">
        <w:trPr>
          <w:trHeight w:val="450"/>
          <w:tblCellSpacing w:w="0" w:type="dxa"/>
        </w:trPr>
        <w:tc>
          <w:tcPr>
            <w:tcW w:w="2460" w:type="dxa"/>
            <w:vMerge w:val="restart"/>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Производственный </w:t>
            </w:r>
            <w:r>
              <w:rPr>
                <w:rFonts w:ascii="Zan Courier New" w:hAnsi="Zan Courier New" w:cs="Zan Courier New"/>
                <w:sz w:val="20"/>
                <w:szCs w:val="20"/>
              </w:rPr>
              <w:br/>
              <w:t xml:space="preserve">персонал </w:t>
            </w: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0,04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0,13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0,04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0,10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3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0,16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0,35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4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0,23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1,80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5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0,23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0,53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6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0,32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2,00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7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0,47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2,15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8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0,50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1,41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9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0,50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1,57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10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0,56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1,17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11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0,58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2,90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12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0,74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1,96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13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0,80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2,74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14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1,03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3,08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15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1,07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3,40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16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1,08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3,36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17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1,15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9,83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18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1,21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2,60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19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1,45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4,08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20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1,48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4,44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21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2,94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9,99 </w:t>
            </w:r>
          </w:p>
        </w:tc>
      </w:tr>
      <w:tr w:rsidR="00893987" w:rsidTr="00DF3285">
        <w:trPr>
          <w:trHeight w:val="45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893987" w:rsidRDefault="00893987" w:rsidP="00DF3285">
            <w:pPr>
              <w:rPr>
                <w:rFonts w:ascii="Zan Courier New" w:hAnsi="Zan Courier New" w:cs="Zan Courier New"/>
                <w:sz w:val="20"/>
                <w:szCs w:val="20"/>
              </w:rPr>
            </w:pP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22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4,36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9,17 </w:t>
            </w:r>
          </w:p>
        </w:tc>
      </w:tr>
      <w:tr w:rsidR="00893987" w:rsidTr="00DF3285">
        <w:trPr>
          <w:trHeight w:val="450"/>
          <w:tblCellSpacing w:w="0" w:type="dxa"/>
        </w:trPr>
        <w:tc>
          <w:tcPr>
            <w:tcW w:w="246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Административно- </w:t>
            </w:r>
            <w:r>
              <w:rPr>
                <w:rFonts w:ascii="Zan Courier New" w:hAnsi="Zan Courier New" w:cs="Zan Courier New"/>
                <w:sz w:val="20"/>
                <w:szCs w:val="20"/>
              </w:rPr>
              <w:br/>
              <w:t xml:space="preserve">управленческий  </w:t>
            </w:r>
            <w:r>
              <w:rPr>
                <w:rFonts w:ascii="Zan Courier New" w:hAnsi="Zan Courier New" w:cs="Zan Courier New"/>
                <w:sz w:val="20"/>
                <w:szCs w:val="20"/>
              </w:rPr>
              <w:br/>
              <w:t xml:space="preserve">персонал </w:t>
            </w: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Для всех классов </w:t>
            </w:r>
            <w:r>
              <w:rPr>
                <w:rFonts w:ascii="Zan Courier New" w:hAnsi="Zan Courier New" w:cs="Zan Courier New"/>
                <w:sz w:val="20"/>
                <w:szCs w:val="20"/>
              </w:rPr>
              <w:br/>
              <w:t xml:space="preserve">профессионального </w:t>
            </w:r>
            <w:r>
              <w:rPr>
                <w:rFonts w:ascii="Zan Courier New" w:hAnsi="Zan Courier New" w:cs="Zan Courier New"/>
                <w:sz w:val="20"/>
                <w:szCs w:val="20"/>
              </w:rPr>
              <w:br/>
              <w:t xml:space="preserve">риска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0,04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0,10 </w:t>
            </w:r>
          </w:p>
        </w:tc>
      </w:tr>
      <w:tr w:rsidR="00893987" w:rsidTr="00DF3285">
        <w:trPr>
          <w:trHeight w:val="450"/>
          <w:tblCellSpacing w:w="0" w:type="dxa"/>
        </w:trPr>
        <w:tc>
          <w:tcPr>
            <w:tcW w:w="246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Вспомогательный </w:t>
            </w:r>
            <w:r>
              <w:rPr>
                <w:rFonts w:ascii="Zan Courier New" w:hAnsi="Zan Courier New" w:cs="Zan Courier New"/>
                <w:sz w:val="20"/>
                <w:szCs w:val="20"/>
              </w:rPr>
              <w:br/>
              <w:t xml:space="preserve">персонал </w:t>
            </w:r>
          </w:p>
        </w:tc>
        <w:tc>
          <w:tcPr>
            <w:tcW w:w="261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Для всех классов </w:t>
            </w:r>
            <w:r>
              <w:rPr>
                <w:rFonts w:ascii="Zan Courier New" w:hAnsi="Zan Courier New" w:cs="Zan Courier New"/>
                <w:sz w:val="20"/>
                <w:szCs w:val="20"/>
              </w:rPr>
              <w:br/>
              <w:t xml:space="preserve">профессионального </w:t>
            </w:r>
            <w:r>
              <w:rPr>
                <w:rFonts w:ascii="Zan Courier New" w:hAnsi="Zan Courier New" w:cs="Zan Courier New"/>
                <w:sz w:val="20"/>
                <w:szCs w:val="20"/>
              </w:rPr>
              <w:br/>
              <w:t xml:space="preserve">риска </w:t>
            </w:r>
          </w:p>
        </w:tc>
        <w:tc>
          <w:tcPr>
            <w:tcW w:w="1995"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0,47 </w:t>
            </w:r>
          </w:p>
        </w:tc>
        <w:tc>
          <w:tcPr>
            <w:tcW w:w="1980" w:type="dxa"/>
            <w:tcBorders>
              <w:top w:val="outset" w:sz="6" w:space="0" w:color="000000"/>
              <w:left w:val="outset" w:sz="6" w:space="0" w:color="000000"/>
              <w:bottom w:val="outset" w:sz="6" w:space="0" w:color="000000"/>
              <w:right w:val="outset" w:sz="6" w:space="0" w:color="000000"/>
            </w:tcBorders>
            <w:shd w:val="clear" w:color="auto" w:fill="FFFFFF"/>
            <w:hideMark/>
          </w:tcPr>
          <w:p w:rsidR="00893987" w:rsidRDefault="00893987" w:rsidP="00DF3285">
            <w:pPr>
              <w:pStyle w:val="a3"/>
              <w:rPr>
                <w:rFonts w:ascii="Zan Courier New" w:hAnsi="Zan Courier New" w:cs="Zan Courier New"/>
                <w:sz w:val="20"/>
                <w:szCs w:val="20"/>
              </w:rPr>
            </w:pPr>
            <w:r>
              <w:rPr>
                <w:rFonts w:ascii="Zan Courier New" w:hAnsi="Zan Courier New" w:cs="Zan Courier New"/>
                <w:sz w:val="20"/>
                <w:szCs w:val="20"/>
              </w:rPr>
              <w:t xml:space="preserve">2,15 </w:t>
            </w:r>
          </w:p>
        </w:tc>
      </w:tr>
    </w:tbl>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Порядок отнесения видов экономической деятельности  к классам профессионального риска устанавливается Правительством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4. Уплата страховой премии производится страхователем единовременно или в рассрочку в порядке и сроки, которые предусмотрены договором обязательного страхования работника от несчастных случаев. Если договором обязательного страхования работника от несчастных случаев не предусмотрено иное, то за несвоевременную уплату очередного страхового взноса страхователь обязан уплатить страховщику неустойку в порядке и размере, установленных Гражданским кодексом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5. В случае изменения категории персонала и класса профессионального риска работника в течение действия договора обязательного страхования работника от несчастных случаев страховая премия подлежит перерасчету пропорционально сроку, оставшемуся до истечения срока действия договора обязательного страхования работника от несчастных случаев. </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17 с изменениями, внесенными Законом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xml:space="preserve">. </w:t>
      </w:r>
    </w:p>
    <w:p w:rsidR="00893987" w:rsidRDefault="00893987" w:rsidP="00893987">
      <w:pPr>
        <w:pStyle w:val="a3"/>
        <w:rPr>
          <w:rFonts w:ascii="Zan Courier New" w:hAnsi="Zan Courier New" w:cs="Zan Courier New"/>
          <w:sz w:val="20"/>
          <w:szCs w:val="20"/>
        </w:rPr>
      </w:pPr>
      <w:r>
        <w:rPr>
          <w:rFonts w:ascii="Zan Courier New" w:hAnsi="Zan Courier New" w:cs="Zan Courier New"/>
          <w:i/>
          <w:iCs/>
          <w:color w:val="800000"/>
          <w:sz w:val="20"/>
          <w:szCs w:val="20"/>
        </w:rPr>
        <w:t>      </w:t>
      </w:r>
      <w:r>
        <w:rPr>
          <w:rFonts w:ascii="Zan Courier New" w:hAnsi="Zan Courier New" w:cs="Zan Courier New"/>
          <w:b/>
          <w:bCs/>
          <w:color w:val="000080"/>
          <w:sz w:val="20"/>
          <w:szCs w:val="20"/>
        </w:rPr>
        <w:t>Статья 17-1. Увеличение размера страховой премии</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В случаях, если страховой случай (страховые случаи) произошел (произошли) по вине страхователя в период действия предыдущего договора обязательного страхования работника от несчастных случаев, страховщик обязан увеличить размер страховой премии, рассчитанный в соответствии со статьей 17 настоящего Закона, путем применения коэффициента надбавки в зависимости от общего количества работников работодателя в следующих размерах:</w:t>
      </w:r>
      <w:r>
        <w:rPr>
          <w:rFonts w:ascii="Zan Courier New" w:hAnsi="Zan Courier New" w:cs="Zan Courier New"/>
          <w:sz w:val="20"/>
          <w:szCs w:val="20"/>
        </w:rPr>
        <w:br/>
        <w:t>      1) в размере 1,10 при количестве пострадавших работников от двух до пяти процентов;</w:t>
      </w:r>
      <w:r>
        <w:rPr>
          <w:rFonts w:ascii="Zan Courier New" w:hAnsi="Zan Courier New" w:cs="Zan Courier New"/>
          <w:sz w:val="20"/>
          <w:szCs w:val="20"/>
        </w:rPr>
        <w:br/>
        <w:t>      2) в размере 1,30 при количестве пострадавших работников от шести до пятнадцати процентов;</w:t>
      </w:r>
      <w:r>
        <w:rPr>
          <w:rFonts w:ascii="Zan Courier New" w:hAnsi="Zan Courier New" w:cs="Zan Courier New"/>
          <w:sz w:val="20"/>
          <w:szCs w:val="20"/>
        </w:rPr>
        <w:br/>
        <w:t>      3) в размере 1,50 при количестве пострадавших работников от пятнадцати и более процентов.</w:t>
      </w:r>
      <w:r>
        <w:rPr>
          <w:rFonts w:ascii="Zan Courier New" w:hAnsi="Zan Courier New" w:cs="Zan Courier New"/>
          <w:sz w:val="20"/>
          <w:szCs w:val="20"/>
        </w:rPr>
        <w:br/>
        <w:t>      При этом увеличение размера страховой премии по договору, установленное настоящим пунктом, осуществляется при наступлении страхового случая (страховых случаев) с участием двух или более работников, произошедшего (произошедших) в период действия предыдущего договора обязательного страхования работника от несчастных случаев.</w:t>
      </w:r>
      <w:r>
        <w:rPr>
          <w:rFonts w:ascii="Zan Courier New" w:hAnsi="Zan Courier New" w:cs="Zan Courier New"/>
          <w:sz w:val="20"/>
          <w:szCs w:val="20"/>
        </w:rPr>
        <w:br/>
        <w:t>      Коэффициенты надбавок, предусмотренные настоящим пунктом, применяются к страховому тарифу по той же категории персонала и класса профессионального риска, по которым произошел страховой случай.</w:t>
      </w:r>
      <w:r>
        <w:rPr>
          <w:rFonts w:ascii="Zan Courier New" w:hAnsi="Zan Courier New" w:cs="Zan Courier New"/>
          <w:sz w:val="20"/>
          <w:szCs w:val="20"/>
        </w:rPr>
        <w:br/>
        <w:t>      Порядок применения коэффициентов надбавки устанавливается нормативным правовым актом Национального Банка Республики Казахстан.</w:t>
      </w:r>
      <w:r>
        <w:rPr>
          <w:rFonts w:ascii="Zan Courier New" w:hAnsi="Zan Courier New" w:cs="Zan Courier New"/>
          <w:sz w:val="20"/>
          <w:szCs w:val="20"/>
        </w:rPr>
        <w:br/>
      </w:r>
      <w:r>
        <w:rPr>
          <w:rFonts w:ascii="Zan Courier New" w:hAnsi="Zan Courier New" w:cs="Zan Courier New"/>
          <w:color w:val="FF0000"/>
          <w:sz w:val="20"/>
          <w:szCs w:val="20"/>
        </w:rPr>
        <w:t>      </w:t>
      </w:r>
      <w:r>
        <w:rPr>
          <w:rFonts w:ascii="Zan Courier New" w:hAnsi="Zan Courier New" w:cs="Zan Courier New"/>
          <w:i/>
          <w:iCs/>
          <w:color w:val="800000"/>
          <w:sz w:val="20"/>
          <w:szCs w:val="20"/>
        </w:rPr>
        <w:t xml:space="preserve">Сноска. Закон дополнен статьей 17-1 в соответствии с Законом РК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(вводится в действие с 01.01.2011); с изменениями, внесенными Законом РК от 05.07.2012 </w:t>
      </w:r>
      <w:r>
        <w:rPr>
          <w:rFonts w:ascii="Zan Courier New" w:hAnsi="Zan Courier New" w:cs="Zan Courier New"/>
          <w:sz w:val="20"/>
          <w:szCs w:val="20"/>
        </w:rPr>
        <w:t>№ 30-V</w:t>
      </w:r>
      <w:r>
        <w:rPr>
          <w:rFonts w:ascii="Zan Courier New" w:hAnsi="Zan Courier New" w:cs="Zan Courier New"/>
          <w:i/>
          <w:iCs/>
          <w:color w:val="800000"/>
          <w:sz w:val="20"/>
          <w:szCs w:val="20"/>
        </w:rPr>
        <w:t>(вводится в действие по истечении десяти календарных дней после его первого официального опубликования).</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18. Определение размера причиненного вреда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w:t>
      </w:r>
      <w:r>
        <w:rPr>
          <w:rFonts w:ascii="Zan Courier New" w:hAnsi="Zan Courier New" w:cs="Zan Courier New"/>
          <w:i/>
          <w:iCs/>
          <w:color w:val="800000"/>
          <w:sz w:val="20"/>
          <w:szCs w:val="20"/>
        </w:rPr>
        <w:t xml:space="preserve">Исключен Законом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xml:space="preserve">.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2. Вред, причиненный жизни и здоровью работника, включает в себя материальное выражение вреда, связанного с его смертью или с установлением ему степени утраты профессиональной трудоспособности, за исключением вреда, связанного с временной нетрудоспособностью работника.</w:t>
      </w:r>
      <w:r>
        <w:rPr>
          <w:rFonts w:ascii="Zan Courier New" w:hAnsi="Zan Courier New" w:cs="Zan Courier New"/>
          <w:sz w:val="20"/>
          <w:szCs w:val="20"/>
        </w:rPr>
        <w:br/>
        <w:t>      Размер вреда, причиненного жизни и здоровью работника, определяется на основании документов, представленных в соответствии с настоящим Законом.</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18 с изменениями, внесенными законами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xml:space="preserve">;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(порядок введения в действие см. </w:t>
      </w:r>
      <w:r>
        <w:rPr>
          <w:rFonts w:ascii="Zan Courier New" w:hAnsi="Zan Courier New" w:cs="Zan Courier New"/>
          <w:sz w:val="20"/>
          <w:szCs w:val="20"/>
        </w:rPr>
        <w:t>ст. 2</w:t>
      </w:r>
      <w:r>
        <w:rPr>
          <w:rFonts w:ascii="Zan Courier New" w:hAnsi="Zan Courier New" w:cs="Zan Courier New"/>
          <w:i/>
          <w:iCs/>
          <w:color w:val="800000"/>
          <w:sz w:val="20"/>
          <w:szCs w:val="20"/>
        </w:rPr>
        <w:t>).</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Статья 19. Порядок определения размера вреда. Страховые</w:t>
      </w:r>
      <w:r>
        <w:rPr>
          <w:rFonts w:ascii="Zan Courier New" w:hAnsi="Zan Courier New" w:cs="Zan Courier New"/>
          <w:sz w:val="20"/>
          <w:szCs w:val="20"/>
        </w:rPr>
        <w:br/>
      </w:r>
      <w:r>
        <w:rPr>
          <w:rFonts w:ascii="Zan Courier New" w:hAnsi="Zan Courier New" w:cs="Zan Courier New"/>
          <w:b/>
          <w:bCs/>
          <w:color w:val="000080"/>
          <w:sz w:val="20"/>
          <w:szCs w:val="20"/>
        </w:rPr>
        <w:t>                 выплаты по договору обязательного страхования</w:t>
      </w:r>
      <w:r>
        <w:rPr>
          <w:rFonts w:ascii="Zan Courier New" w:hAnsi="Zan Courier New" w:cs="Zan Courier New"/>
          <w:sz w:val="20"/>
          <w:szCs w:val="20"/>
        </w:rPr>
        <w:br/>
      </w:r>
      <w:r>
        <w:rPr>
          <w:rFonts w:ascii="Zan Courier New" w:hAnsi="Zan Courier New" w:cs="Zan Courier New"/>
          <w:b/>
          <w:bCs/>
          <w:color w:val="000080"/>
          <w:sz w:val="20"/>
          <w:szCs w:val="20"/>
        </w:rPr>
        <w:t>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1. Размер вреда, связанного с утратой заработка (дохода) в связи со смертью работника или установлением ему степени утраты профессиональной трудоспособности, определяется в соответствии с требованиями Гражданского кодекса Республики Казахстан.</w:t>
      </w:r>
      <w:r>
        <w:rPr>
          <w:rFonts w:ascii="Zan Courier New" w:hAnsi="Zan Courier New" w:cs="Zan Courier New"/>
          <w:sz w:val="20"/>
          <w:szCs w:val="20"/>
        </w:rPr>
        <w:br/>
        <w:t>      Страховая выплата, причитающаяся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на срок менее одного года, осуществляется страховщиком самостоятельно в размере, определяемом в соответствии с Гражданским кодексом Республики Казахстан, в течение семи рабочих дней с момента представления документов, предусмотренных пунктом 2 статьи 20 настоящего Закона.</w:t>
      </w:r>
      <w:r>
        <w:rPr>
          <w:rFonts w:ascii="Zan Courier New" w:hAnsi="Zan Courier New" w:cs="Zan Courier New"/>
          <w:sz w:val="20"/>
          <w:szCs w:val="20"/>
        </w:rPr>
        <w:br/>
        <w:t>      Страховая выплата, причитающаяся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на срок один год и более, осуществляется в виде аннуитетных выплат в пользу работника в течение срока, равного сроку установления либо продления (переосвидетельствования) степени утраты профессиональной трудоспособности работника в соответствии с договором аннуитета, заключенным со страхователем в соответствии со статьей 23 настоящего Закона.</w:t>
      </w:r>
      <w:r>
        <w:rPr>
          <w:rFonts w:ascii="Zan Courier New" w:hAnsi="Zan Courier New" w:cs="Zan Courier New"/>
          <w:sz w:val="20"/>
          <w:szCs w:val="20"/>
        </w:rPr>
        <w:br/>
        <w:t>      Страховая выплата по возмещению вреда, связанного со смертью работника при наступлении несчастного случая, а также по причине ухудшения его здоровья вследствие произошедшего несчастного случая, осуществляется в виде аннуитетных выплат в пользу лиц, имеющих согласно законам Республики Казахстан право на возмещение вреда, в течение срока, установленного Гражданским кодексом Республики Казахстан.</w:t>
      </w:r>
      <w:r>
        <w:rPr>
          <w:rFonts w:ascii="Zan Courier New" w:hAnsi="Zan Courier New" w:cs="Zan Courier New"/>
          <w:sz w:val="20"/>
          <w:szCs w:val="20"/>
        </w:rPr>
        <w:br/>
        <w:t>      В случаях, предусмотренных настоящим Законом, право на получение страховой выплаты имеют иные лица, являющиеся выгодоприобретателями.</w:t>
      </w:r>
      <w:r>
        <w:rPr>
          <w:rFonts w:ascii="Zan Courier New" w:hAnsi="Zan Courier New" w:cs="Zan Courier New"/>
          <w:sz w:val="20"/>
          <w:szCs w:val="20"/>
        </w:rPr>
        <w:br/>
        <w:t>      Порядок расчета аннуитетных выплат по договору аннуитета устанавливается нормативным правовым актом Национального Банка Республики Казахстан.</w:t>
      </w:r>
      <w:r>
        <w:rPr>
          <w:rFonts w:ascii="Zan Courier New" w:hAnsi="Zan Courier New" w:cs="Zan Courier New"/>
          <w:sz w:val="20"/>
          <w:szCs w:val="20"/>
        </w:rPr>
        <w:br/>
        <w:t>      В случае ликвидации юридического лица, признанного в установленном порядке ответственным за вред, причиненный жизни и здоровью, договор аннуитета заключается с пострадавшим работником либо лицом, имеющим согласно законодательным актам Республики Казахстан право на возмещение вреда в связи со смертью работника, в порядке, предусмотренном Законом.</w:t>
      </w:r>
      <w:r>
        <w:rPr>
          <w:rFonts w:ascii="Zan Courier New" w:hAnsi="Zan Courier New" w:cs="Zan Courier New"/>
          <w:sz w:val="20"/>
          <w:szCs w:val="20"/>
        </w:rPr>
        <w:br/>
        <w:t>      2. Размер страховой выплаты по возмещению расходов, вызванных повреждением здоровья работника в случае установления ему степени утраты профессиональной трудоспособности, устанавливается в следующих размерах (в месячных расчетных показателях на соответствующий финансовый год, установленных законом о республиканском бюджете):</w:t>
      </w:r>
      <w:r>
        <w:rPr>
          <w:rFonts w:ascii="Zan Courier New" w:hAnsi="Zan Courier New" w:cs="Zan Courier New"/>
          <w:sz w:val="20"/>
          <w:szCs w:val="20"/>
        </w:rPr>
        <w:br/>
        <w:t>      1) при установлении степени утраты профессиональной трудоспособности от 5 до 29 процентов включительно - 500;</w:t>
      </w:r>
      <w:r>
        <w:rPr>
          <w:rFonts w:ascii="Zan Courier New" w:hAnsi="Zan Courier New" w:cs="Zan Courier New"/>
          <w:sz w:val="20"/>
          <w:szCs w:val="20"/>
        </w:rPr>
        <w:br/>
        <w:t>      2) при установлении степени утраты профессиональной трудоспособности от 30 до 59 процентов включительно - 1000;</w:t>
      </w:r>
      <w:r>
        <w:rPr>
          <w:rFonts w:ascii="Zan Courier New" w:hAnsi="Zan Courier New" w:cs="Zan Courier New"/>
          <w:sz w:val="20"/>
          <w:szCs w:val="20"/>
        </w:rPr>
        <w:br/>
        <w:t>      3) при установлении степени утраты профессиональной трудоспособности от 60 до 89 процентов включительно - 1500;</w:t>
      </w:r>
      <w:r>
        <w:rPr>
          <w:rFonts w:ascii="Zan Courier New" w:hAnsi="Zan Courier New" w:cs="Zan Courier New"/>
          <w:sz w:val="20"/>
          <w:szCs w:val="20"/>
        </w:rPr>
        <w:br/>
        <w:t>      4) при установлении степени утраты профессиональной трудоспособности от 90 до 100 процентов включительно - 2000.</w:t>
      </w:r>
      <w:r>
        <w:rPr>
          <w:rFonts w:ascii="Zan Courier New" w:hAnsi="Zan Courier New" w:cs="Zan Courier New"/>
          <w:sz w:val="20"/>
          <w:szCs w:val="20"/>
        </w:rPr>
        <w:br/>
        <w:t>      Страховая выплата по возмещению расходов, вызванных повреждением здоровья, производится страховщиком единовременно в течение семи рабочих дней с момента предоставления документа, подтверждающего установление степени утраты профессиональной трудоспособности пострадавшему работнику.</w:t>
      </w:r>
      <w:r>
        <w:rPr>
          <w:rFonts w:ascii="Zan Courier New" w:hAnsi="Zan Courier New" w:cs="Zan Courier New"/>
          <w:sz w:val="20"/>
          <w:szCs w:val="20"/>
        </w:rPr>
        <w:br/>
        <w:t>      При продлении (переосвидетельствовании) степени утраты профессиональной трудоспособности страховая выплата по возмещению расходов, вызванных повреждением здоровья, не осуществляется.</w:t>
      </w:r>
      <w:r>
        <w:rPr>
          <w:rFonts w:ascii="Zan Courier New" w:hAnsi="Zan Courier New" w:cs="Zan Courier New"/>
          <w:sz w:val="20"/>
          <w:szCs w:val="20"/>
        </w:rPr>
        <w:br/>
        <w:t>      Получателем страховой выплаты в случаях, предусмотренных настоящим пунктом, является пострадавший работник.</w:t>
      </w:r>
      <w:r>
        <w:rPr>
          <w:rFonts w:ascii="Zan Courier New" w:hAnsi="Zan Courier New" w:cs="Zan Courier New"/>
          <w:sz w:val="20"/>
          <w:szCs w:val="20"/>
        </w:rPr>
        <w:br/>
        <w:t>      3. В случае смерти пострадавшего работника лицу, осуществившему его погребение, страховщиком возмещаются расходы на погребение в размере ста месячных расчетных показателей.</w:t>
      </w:r>
      <w:r>
        <w:rPr>
          <w:rFonts w:ascii="Zan Courier New" w:hAnsi="Zan Courier New" w:cs="Zan Courier New"/>
          <w:sz w:val="20"/>
          <w:szCs w:val="20"/>
        </w:rPr>
        <w:br/>
        <w:t>      </w:t>
      </w:r>
      <w:r>
        <w:rPr>
          <w:rFonts w:ascii="Zan Courier New" w:hAnsi="Zan Courier New" w:cs="Zan Courier New"/>
          <w:color w:val="FF0000"/>
          <w:sz w:val="20"/>
          <w:szCs w:val="20"/>
        </w:rPr>
        <w:t>Примечание РЦПИ!</w:t>
      </w:r>
      <w:r>
        <w:rPr>
          <w:rFonts w:ascii="Zan Courier New" w:hAnsi="Zan Courier New" w:cs="Zan Courier New"/>
          <w:sz w:val="20"/>
          <w:szCs w:val="20"/>
        </w:rPr>
        <w:br/>
      </w:r>
      <w:r>
        <w:rPr>
          <w:rFonts w:ascii="Zan Courier New" w:hAnsi="Zan Courier New" w:cs="Zan Courier New"/>
          <w:color w:val="FF0000"/>
          <w:sz w:val="20"/>
          <w:szCs w:val="20"/>
        </w:rPr>
        <w:t>      Пункт 4 вводится в действие с 09.08.2010.</w:t>
      </w:r>
      <w:r>
        <w:rPr>
          <w:rFonts w:ascii="Zan Courier New" w:hAnsi="Zan Courier New" w:cs="Zan Courier New"/>
          <w:sz w:val="20"/>
          <w:szCs w:val="20"/>
        </w:rPr>
        <w:br/>
        <w:t xml:space="preserve">      4. В случае, если размер страховой выплаты (страховых выплат) и (или) расходов на погребение, предусмотренных настоящей статьей, превышает размер </w:t>
      </w:r>
      <w:r>
        <w:rPr>
          <w:rFonts w:ascii="Zan Courier New" w:hAnsi="Zan Courier New" w:cs="Zan Courier New"/>
          <w:sz w:val="20"/>
          <w:szCs w:val="20"/>
        </w:rPr>
        <w:lastRenderedPageBreak/>
        <w:t>страховой суммы, установленной договором обязательного страхования работника от несчастных случаев, разница уплачивается страховщику за счет страхователя.</w:t>
      </w:r>
      <w:r>
        <w:rPr>
          <w:rFonts w:ascii="Zan Courier New" w:hAnsi="Zan Courier New" w:cs="Zan Courier New"/>
          <w:sz w:val="20"/>
          <w:szCs w:val="20"/>
        </w:rPr>
        <w:br/>
        <w:t>      5. Расходы, связанные с переводом страховой выплаты, производятся за счет страховщика.</w:t>
      </w:r>
      <w:r>
        <w:rPr>
          <w:rFonts w:ascii="Zan Courier New" w:hAnsi="Zan Courier New" w:cs="Zan Courier New"/>
          <w:sz w:val="20"/>
          <w:szCs w:val="20"/>
        </w:rPr>
        <w:br/>
      </w:r>
      <w:r>
        <w:rPr>
          <w:rFonts w:ascii="Zan Courier New" w:hAnsi="Zan Courier New" w:cs="Zan Courier New"/>
          <w:i/>
          <w:iCs/>
          <w:color w:val="800000"/>
          <w:sz w:val="20"/>
          <w:szCs w:val="20"/>
        </w:rPr>
        <w:t>      Сноска. Статья 19 в редакции Закона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(порядок введения в действие см. </w:t>
      </w:r>
      <w:r>
        <w:rPr>
          <w:rFonts w:ascii="Zan Courier New" w:hAnsi="Zan Courier New" w:cs="Zan Courier New"/>
          <w:sz w:val="20"/>
          <w:szCs w:val="20"/>
        </w:rPr>
        <w:t>ст. 2</w:t>
      </w:r>
      <w:r>
        <w:rPr>
          <w:rFonts w:ascii="Zan Courier New" w:hAnsi="Zan Courier New" w:cs="Zan Courier New"/>
          <w:i/>
          <w:iCs/>
          <w:color w:val="800000"/>
          <w:sz w:val="20"/>
          <w:szCs w:val="20"/>
        </w:rPr>
        <w:t xml:space="preserve">); с изменениями, внесенными Законом РК от 05.07.2012 </w:t>
      </w:r>
      <w:r>
        <w:rPr>
          <w:rFonts w:ascii="Zan Courier New" w:hAnsi="Zan Courier New" w:cs="Zan Courier New"/>
          <w:sz w:val="20"/>
          <w:szCs w:val="20"/>
        </w:rPr>
        <w:t>№ 30-V</w:t>
      </w:r>
      <w:r>
        <w:rPr>
          <w:rFonts w:ascii="Zan Courier New" w:hAnsi="Zan Courier New" w:cs="Zan Courier New"/>
          <w:i/>
          <w:iCs/>
          <w:color w:val="800000"/>
          <w:sz w:val="20"/>
          <w:szCs w:val="20"/>
        </w:rPr>
        <w:t>(вводится в действие по истечении десяти календарных дней после его первого официального опубликования).</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Статья 19-1. Особенности осуществления страховых выплат</w:t>
      </w:r>
      <w:r>
        <w:rPr>
          <w:rFonts w:ascii="Zan Courier New" w:hAnsi="Zan Courier New" w:cs="Zan Courier New"/>
          <w:sz w:val="20"/>
          <w:szCs w:val="20"/>
        </w:rPr>
        <w:br/>
      </w:r>
      <w:r>
        <w:rPr>
          <w:rFonts w:ascii="Zan Courier New" w:hAnsi="Zan Courier New" w:cs="Zan Courier New"/>
          <w:b/>
          <w:bCs/>
          <w:color w:val="000080"/>
          <w:sz w:val="20"/>
          <w:szCs w:val="20"/>
        </w:rPr>
        <w:t>                   по договору обязательного страхования</w:t>
      </w:r>
      <w:r>
        <w:rPr>
          <w:rFonts w:ascii="Zan Courier New" w:hAnsi="Zan Courier New" w:cs="Zan Courier New"/>
          <w:sz w:val="20"/>
          <w:szCs w:val="20"/>
        </w:rPr>
        <w:br/>
      </w:r>
      <w:r>
        <w:rPr>
          <w:rFonts w:ascii="Zan Courier New" w:hAnsi="Zan Courier New" w:cs="Zan Courier New"/>
          <w:b/>
          <w:bCs/>
          <w:color w:val="000080"/>
          <w:sz w:val="20"/>
          <w:szCs w:val="20"/>
        </w:rPr>
        <w:t>                   работника от несчастных случаев</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1. В случае заключения страхователем договора обязательного страхования работника от несчастных случаев со страховщиком, осуществляющим страховую деятельность в отрасли "общее страхование", данным страховщиком осуществляются следующие страховые выплаты по:</w:t>
      </w:r>
      <w:r>
        <w:rPr>
          <w:rFonts w:ascii="Zan Courier New" w:hAnsi="Zan Courier New" w:cs="Zan Courier New"/>
          <w:sz w:val="20"/>
          <w:szCs w:val="20"/>
        </w:rPr>
        <w:br/>
        <w:t>      1) возмещению вреда, связанного с утратой заработка (дохода) работником в связи с установлением ему степени утраты профессиональной трудоспособности на срок менее одного года;</w:t>
      </w:r>
      <w:r>
        <w:rPr>
          <w:rFonts w:ascii="Zan Courier New" w:hAnsi="Zan Courier New" w:cs="Zan Courier New"/>
          <w:sz w:val="20"/>
          <w:szCs w:val="20"/>
        </w:rPr>
        <w:br/>
        <w:t>      2) возмещению расходов, вызванных повреждением здоровья работника, при наступлении страхового случая.</w:t>
      </w:r>
      <w:r>
        <w:rPr>
          <w:rFonts w:ascii="Zan Courier New" w:hAnsi="Zan Courier New" w:cs="Zan Courier New"/>
          <w:sz w:val="20"/>
          <w:szCs w:val="20"/>
        </w:rPr>
        <w:br/>
        <w:t>      Страховая выплата, причитающаяся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на срок один год и более, а также в связи со смертью работника, осуществляется страховой организацией, имеющей лицензию на право осуществления аннуитетного страхования, в соответствии с договором аннуитета.</w:t>
      </w:r>
      <w:r>
        <w:rPr>
          <w:rFonts w:ascii="Zan Courier New" w:hAnsi="Zan Courier New" w:cs="Zan Courier New"/>
          <w:sz w:val="20"/>
          <w:szCs w:val="20"/>
        </w:rPr>
        <w:br/>
        <w:t>      Страховщик, осуществляющий страховую деятельность в отрасли "общее страхование", обязан в течение семи рабочих дней со дня получения им документов, предусмотренных пунктом 2 статьи 20 настоящего Закона, осуществить перевод денег в страховую организацию, имеющую лицензию на право осуществления аннуитетного страхования, в соответствии с настоящим Законом.</w:t>
      </w:r>
      <w:r>
        <w:rPr>
          <w:rFonts w:ascii="Zan Courier New" w:hAnsi="Zan Courier New" w:cs="Zan Courier New"/>
          <w:sz w:val="20"/>
          <w:szCs w:val="20"/>
        </w:rPr>
        <w:br/>
        <w:t>      2. В случае заключения страхователем договора обязательного страхования работника от несчастных случаев со страховщиком, имеющим лицензию на право осуществления страховой деятельности в отрасли "страхование жизни" по классу аннуитетное страхование, страховые выплаты при наступлении страхового случая осуществляются данным страховщиком в порядке, предусмотренном статьей 19 настоящего Закона.</w:t>
      </w:r>
      <w:r>
        <w:rPr>
          <w:rFonts w:ascii="Zan Courier New" w:hAnsi="Zan Courier New" w:cs="Zan Courier New"/>
          <w:sz w:val="20"/>
          <w:szCs w:val="20"/>
        </w:rPr>
        <w:br/>
      </w:r>
      <w:r>
        <w:rPr>
          <w:rFonts w:ascii="Zan Courier New" w:hAnsi="Zan Courier New" w:cs="Zan Courier New"/>
          <w:color w:val="FF0000"/>
          <w:sz w:val="20"/>
          <w:szCs w:val="20"/>
        </w:rPr>
        <w:t>      </w:t>
      </w:r>
      <w:r>
        <w:rPr>
          <w:rFonts w:ascii="Zan Courier New" w:hAnsi="Zan Courier New" w:cs="Zan Courier New"/>
          <w:i/>
          <w:iCs/>
          <w:color w:val="800000"/>
          <w:sz w:val="20"/>
          <w:szCs w:val="20"/>
        </w:rPr>
        <w:t xml:space="preserve">Сноска. Закон дополнен статьей 19-1 в соответствии с Законом РК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(вводится в действие с 09.08.2010 и действует до 01.01.2012).</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Статья 20. Общие условия осуществления страховой выплаты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1. Требование о страховой выплате к страховщику предъявляется страхователем или иным лицом, являющимся выгодоприобретателем, в письменной форме с указанием места жительства, контактных телефонов выгодоприобретателя, банковских реквизитов (при необходимости), порядка получения страховой выплаты - наличными деньгами либо путем перечисления на банковский счет с приложением документов, необходимых для осуществления страховой выплаты.</w:t>
      </w:r>
      <w:r>
        <w:rPr>
          <w:rFonts w:ascii="Zan Courier New" w:hAnsi="Zan Courier New" w:cs="Zan Courier New"/>
          <w:sz w:val="20"/>
          <w:szCs w:val="20"/>
        </w:rPr>
        <w:br/>
        <w:t>      2. К заявлению о страховой выплате прилагаются следующие документы:</w:t>
      </w:r>
      <w:r>
        <w:rPr>
          <w:rFonts w:ascii="Zan Courier New" w:hAnsi="Zan Courier New" w:cs="Zan Courier New"/>
          <w:sz w:val="20"/>
          <w:szCs w:val="20"/>
        </w:rPr>
        <w:br/>
        <w:t>      1) в случае установления степени утраты профессиональной трудоспособности:</w:t>
      </w:r>
      <w:r>
        <w:rPr>
          <w:rFonts w:ascii="Zan Courier New" w:hAnsi="Zan Courier New" w:cs="Zan Courier New"/>
          <w:sz w:val="20"/>
          <w:szCs w:val="20"/>
        </w:rPr>
        <w:br/>
        <w:t>      копия договора страхования;</w:t>
      </w:r>
      <w:r>
        <w:rPr>
          <w:rFonts w:ascii="Zan Courier New" w:hAnsi="Zan Courier New" w:cs="Zan Courier New"/>
          <w:sz w:val="20"/>
          <w:szCs w:val="20"/>
        </w:rPr>
        <w:br/>
        <w:t>      акт о несчастном случае;</w:t>
      </w:r>
      <w:r>
        <w:rPr>
          <w:rFonts w:ascii="Zan Courier New" w:hAnsi="Zan Courier New" w:cs="Zan Courier New"/>
          <w:sz w:val="20"/>
          <w:szCs w:val="20"/>
        </w:rPr>
        <w:br/>
        <w:t>      копия документа, подтверждающего регистрационный номер налогоплательщика или индивидуальный идентификационный номер пострадавшего работника;</w:t>
      </w:r>
      <w:r>
        <w:rPr>
          <w:rFonts w:ascii="Zan Courier New" w:hAnsi="Zan Courier New" w:cs="Zan Courier New"/>
          <w:sz w:val="20"/>
          <w:szCs w:val="20"/>
        </w:rPr>
        <w:br/>
        <w:t>      копия справки территориального подразделения уполномоченного органа об установлении утраты профессиональной трудоспособности;</w:t>
      </w:r>
      <w:r>
        <w:rPr>
          <w:rFonts w:ascii="Zan Courier New" w:hAnsi="Zan Courier New" w:cs="Zan Courier New"/>
          <w:sz w:val="20"/>
          <w:szCs w:val="20"/>
        </w:rPr>
        <w:br/>
        <w:t>      копия документа, подтверждающего наличие профессионального заболевания;</w:t>
      </w:r>
      <w:r>
        <w:rPr>
          <w:rFonts w:ascii="Zan Courier New" w:hAnsi="Zan Courier New" w:cs="Zan Courier New"/>
          <w:sz w:val="20"/>
          <w:szCs w:val="20"/>
        </w:rPr>
        <w:br/>
        <w:t xml:space="preserve">      копия документа, подтверждающего размер заработной платы пострадавшего </w:t>
      </w:r>
      <w:r>
        <w:rPr>
          <w:rFonts w:ascii="Zan Courier New" w:hAnsi="Zan Courier New" w:cs="Zan Courier New"/>
          <w:sz w:val="20"/>
          <w:szCs w:val="20"/>
        </w:rPr>
        <w:lastRenderedPageBreak/>
        <w:t>работника за проработанный им период, но не более двенадцати месяцев, заверенная работодателем;</w:t>
      </w:r>
      <w:r>
        <w:rPr>
          <w:rFonts w:ascii="Zan Courier New" w:hAnsi="Zan Courier New" w:cs="Zan Courier New"/>
          <w:sz w:val="20"/>
          <w:szCs w:val="20"/>
        </w:rPr>
        <w:br/>
        <w:t>      2) в случае смерти работника:</w:t>
      </w:r>
      <w:r>
        <w:rPr>
          <w:rFonts w:ascii="Zan Courier New" w:hAnsi="Zan Courier New" w:cs="Zan Courier New"/>
          <w:sz w:val="20"/>
          <w:szCs w:val="20"/>
        </w:rPr>
        <w:br/>
        <w:t>      копия договора страхования;</w:t>
      </w:r>
      <w:r>
        <w:rPr>
          <w:rFonts w:ascii="Zan Courier New" w:hAnsi="Zan Courier New" w:cs="Zan Courier New"/>
          <w:sz w:val="20"/>
          <w:szCs w:val="20"/>
        </w:rPr>
        <w:br/>
        <w:t>      акт о несчастном случае;</w:t>
      </w:r>
      <w:r>
        <w:rPr>
          <w:rFonts w:ascii="Zan Courier New" w:hAnsi="Zan Courier New" w:cs="Zan Courier New"/>
          <w:sz w:val="20"/>
          <w:szCs w:val="20"/>
        </w:rPr>
        <w:br/>
        <w:t>      нотариально засвидетельствованная копия свидетельства о смерти работника;</w:t>
      </w:r>
      <w:r>
        <w:rPr>
          <w:rFonts w:ascii="Zan Courier New" w:hAnsi="Zan Courier New" w:cs="Zan Courier New"/>
          <w:sz w:val="20"/>
          <w:szCs w:val="20"/>
        </w:rPr>
        <w:br/>
        <w:t>      нотариально засвидетельствованная копия документа, подтверждающего право выгодоприобретателя на возмещение вреда в случае смерти работника;</w:t>
      </w:r>
      <w:r>
        <w:rPr>
          <w:rFonts w:ascii="Zan Courier New" w:hAnsi="Zan Courier New" w:cs="Zan Courier New"/>
          <w:sz w:val="20"/>
          <w:szCs w:val="20"/>
        </w:rPr>
        <w:br/>
        <w:t>      копия документа, удостоверяющего личность выгодоприобретателя;</w:t>
      </w:r>
      <w:r>
        <w:rPr>
          <w:rFonts w:ascii="Zan Courier New" w:hAnsi="Zan Courier New" w:cs="Zan Courier New"/>
          <w:sz w:val="20"/>
          <w:szCs w:val="20"/>
        </w:rPr>
        <w:br/>
        <w:t>      копия документа, подтверждающего регистрационный номер налогоплательщика или индивидуальный идентификационный номер выгодоприобретателя;</w:t>
      </w:r>
      <w:r>
        <w:rPr>
          <w:rFonts w:ascii="Zan Courier New" w:hAnsi="Zan Courier New" w:cs="Zan Courier New"/>
          <w:sz w:val="20"/>
          <w:szCs w:val="20"/>
        </w:rPr>
        <w:br/>
        <w:t>      копия документа, подтверждающего размер заработной платы за проработанный погибшим работником период, но не более двенадцати месяцев, заверенная работодателем;</w:t>
      </w:r>
      <w:r>
        <w:rPr>
          <w:rFonts w:ascii="Zan Courier New" w:hAnsi="Zan Courier New" w:cs="Zan Courier New"/>
          <w:sz w:val="20"/>
          <w:szCs w:val="20"/>
        </w:rPr>
        <w:br/>
        <w:t>      3) документы, подтверждающие расходы, понесенные страхователем в целях предотвращения или уменьшения убытков при наступлении страхового случая, при их наличии.</w:t>
      </w:r>
      <w:r>
        <w:rPr>
          <w:rFonts w:ascii="Zan Courier New" w:hAnsi="Zan Courier New" w:cs="Zan Courier New"/>
          <w:sz w:val="20"/>
          <w:szCs w:val="20"/>
        </w:rPr>
        <w:br/>
        <w:t>      Истребование страховщиком дополнительно других документов от страхователя либо выгодоприобретателя не допускается.</w:t>
      </w:r>
      <w:r>
        <w:rPr>
          <w:rFonts w:ascii="Zan Courier New" w:hAnsi="Zan Courier New" w:cs="Zan Courier New"/>
          <w:sz w:val="20"/>
          <w:szCs w:val="20"/>
        </w:rPr>
        <w:br/>
        <w:t>      3. Страховщик, принявший документы, обязан составить в двух экземплярах справку с указанием полного перечня представленных заявителем документов и даты их принятия.</w:t>
      </w:r>
      <w:r>
        <w:rPr>
          <w:rFonts w:ascii="Zan Courier New" w:hAnsi="Zan Courier New" w:cs="Zan Courier New"/>
          <w:sz w:val="20"/>
          <w:szCs w:val="20"/>
        </w:rPr>
        <w:br/>
        <w:t>      Один экземпляр справки выдается заявителю, второй экземпляр с отметкой заявителя в ее получении остается у страховщика.</w:t>
      </w:r>
      <w:r>
        <w:rPr>
          <w:rFonts w:ascii="Zan Courier New" w:hAnsi="Zan Courier New" w:cs="Zan Courier New"/>
          <w:sz w:val="20"/>
          <w:szCs w:val="20"/>
        </w:rPr>
        <w:br/>
        <w:t>      В случае непредставления страхователем или иным лицом, являющимся выгодоприобретателем, всех документов, предусмотренных пунктом 2 настоящей статьи, страховщик обязан в течение трех рабочих дней письменно уведомить их о недостающих документах.</w:t>
      </w:r>
      <w:r>
        <w:rPr>
          <w:rFonts w:ascii="Zan Courier New" w:hAnsi="Zan Courier New" w:cs="Zan Courier New"/>
          <w:sz w:val="20"/>
          <w:szCs w:val="20"/>
        </w:rPr>
        <w:br/>
        <w:t>      4. Выгодоприобретателем является 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возместившие выгодоприобретателю причиненный вред в пределах объема ответственности страховщика, установленного настоящим Законом, и получившие право на страховую выплату.</w:t>
      </w:r>
      <w:r>
        <w:rPr>
          <w:rFonts w:ascii="Zan Courier New" w:hAnsi="Zan Courier New" w:cs="Zan Courier New"/>
          <w:sz w:val="20"/>
          <w:szCs w:val="20"/>
        </w:rPr>
        <w:br/>
        <w:t>      5. По заявлению выгодоприобретателя, оформленному письменно, или нотариально удостоверенной доверенности страховая выплата может быть осуществлена непосредственно лицу, оказавшему (оказывающему) ему услуги по восстановлению здоровья.</w:t>
      </w:r>
      <w:r>
        <w:rPr>
          <w:rFonts w:ascii="Zan Courier New" w:hAnsi="Zan Courier New" w:cs="Zan Courier New"/>
          <w:sz w:val="20"/>
          <w:szCs w:val="20"/>
        </w:rPr>
        <w:br/>
        <w:t>      6. При осуществлении страховой выплаты страховщик не вправе требовать от выгодоприобретателя принятия условий, ограничивающих его право требования к страховщику.</w:t>
      </w:r>
      <w:r>
        <w:rPr>
          <w:rFonts w:ascii="Zan Courier New" w:hAnsi="Zan Courier New" w:cs="Zan Courier New"/>
          <w:sz w:val="20"/>
          <w:szCs w:val="20"/>
        </w:rPr>
        <w:br/>
      </w:r>
      <w:r>
        <w:rPr>
          <w:rFonts w:ascii="Zan Courier New" w:hAnsi="Zan Courier New" w:cs="Zan Courier New"/>
          <w:i/>
          <w:iCs/>
          <w:color w:val="800000"/>
          <w:sz w:val="20"/>
          <w:szCs w:val="20"/>
        </w:rPr>
        <w:t>      Сноска. Статья 20 в редакции Закона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Статья 21. Право обратного требования к лицу, </w:t>
      </w:r>
      <w:r>
        <w:rPr>
          <w:rFonts w:ascii="Zan Courier New" w:hAnsi="Zan Courier New" w:cs="Zan Courier New"/>
          <w:sz w:val="20"/>
          <w:szCs w:val="20"/>
        </w:rPr>
        <w:br/>
      </w:r>
      <w:r>
        <w:rPr>
          <w:rFonts w:ascii="Zan Courier New" w:hAnsi="Zan Courier New" w:cs="Zan Courier New"/>
          <w:b/>
          <w:bCs/>
          <w:color w:val="000080"/>
          <w:sz w:val="20"/>
          <w:szCs w:val="20"/>
        </w:rPr>
        <w:t>                 причинившему вред</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w:t>
      </w:r>
      <w:r>
        <w:rPr>
          <w:rFonts w:ascii="Zan Courier New" w:hAnsi="Zan Courier New" w:cs="Zan Courier New"/>
          <w:i/>
          <w:iCs/>
          <w:color w:val="800000"/>
          <w:sz w:val="20"/>
          <w:szCs w:val="20"/>
        </w:rPr>
        <w:t>Сноска. Статья 21 исключена Законом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w:t>
      </w:r>
      <w:r>
        <w:rPr>
          <w:rFonts w:ascii="Zan Courier New" w:hAnsi="Zan Courier New" w:cs="Zan Courier New"/>
          <w:b/>
          <w:bCs/>
          <w:color w:val="000080"/>
          <w:sz w:val="20"/>
          <w:szCs w:val="20"/>
        </w:rPr>
        <w:t xml:space="preserve">Статья 22. Основание освобождения страховщика от </w:t>
      </w:r>
      <w:r>
        <w:rPr>
          <w:rFonts w:ascii="Zan Courier New" w:hAnsi="Zan Courier New" w:cs="Zan Courier New"/>
          <w:sz w:val="20"/>
          <w:szCs w:val="20"/>
        </w:rPr>
        <w:br/>
      </w:r>
      <w:r>
        <w:rPr>
          <w:rFonts w:ascii="Zan Courier New" w:hAnsi="Zan Courier New" w:cs="Zan Courier New"/>
          <w:b/>
          <w:bCs/>
          <w:color w:val="000080"/>
          <w:sz w:val="20"/>
          <w:szCs w:val="20"/>
        </w:rPr>
        <w:t xml:space="preserve">                 осуществления страховой выплаты </w:t>
      </w:r>
      <w:r>
        <w:rPr>
          <w:rFonts w:ascii="Zan Courier New" w:hAnsi="Zan Courier New" w:cs="Zan Courier New"/>
          <w:sz w:val="20"/>
          <w:szCs w:val="20"/>
        </w:rPr>
        <w:br/>
        <w:t> </w:t>
      </w:r>
      <w:r>
        <w:rPr>
          <w:rFonts w:ascii="Zan Courier New" w:hAnsi="Zan Courier New" w:cs="Zan Courier New"/>
          <w:sz w:val="20"/>
          <w:szCs w:val="20"/>
        </w:rPr>
        <w:br/>
        <w:t xml:space="preserve">      Страховщик вправе полностью или частично отказать в страховой выплате в случаях, предусмотренных Гражданским кодексом Республики Казахстан, а также при наступлении случаев, предусмотренных пунктом 3 статьи 322 Трудового кодекса Республики Казахстан. </w:t>
      </w:r>
      <w:r>
        <w:rPr>
          <w:rFonts w:ascii="Zan Courier New" w:hAnsi="Zan Courier New" w:cs="Zan Courier New"/>
          <w:sz w:val="20"/>
          <w:szCs w:val="20"/>
        </w:rPr>
        <w:br/>
        <w:t>      </w:t>
      </w:r>
      <w:r>
        <w:rPr>
          <w:rFonts w:ascii="Zan Courier New" w:hAnsi="Zan Courier New" w:cs="Zan Courier New"/>
          <w:i/>
          <w:iCs/>
          <w:color w:val="800000"/>
          <w:sz w:val="20"/>
          <w:szCs w:val="20"/>
        </w:rPr>
        <w:t>Сноска. Статья 22 с изменением, внесенным Законом РК от 30.12.2009</w:t>
      </w:r>
      <w:r>
        <w:rPr>
          <w:rFonts w:ascii="Zan Courier New" w:hAnsi="Zan Courier New" w:cs="Zan Courier New"/>
          <w:sz w:val="20"/>
          <w:szCs w:val="20"/>
        </w:rPr>
        <w:t> № 234-IV</w:t>
      </w:r>
      <w:r>
        <w:rPr>
          <w:rFonts w:ascii="Zan Courier New" w:hAnsi="Zan Courier New" w:cs="Zan Courier New"/>
          <w:i/>
          <w:iCs/>
          <w:color w:val="800000"/>
          <w:sz w:val="20"/>
          <w:szCs w:val="20"/>
        </w:rPr>
        <w:t xml:space="preserve"> (вводится в действие с 09.08.2010).</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23. Заключение договора аннуитета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lastRenderedPageBreak/>
        <w:t xml:space="preserve">      1. В случае установления либо продления (переосвидетельствования) степени утраты профессиональной трудоспособности работника либо его смерти работодатель обязан заключить договор аннуитета в пользу работника либо лица, имеющего согласно законодательным актам Республики Казахстан право на возмещение вреда в связи со смертью работника, с учетом требований пункта 1 статьи 19 настоящего Закона.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2. Договор аннуитета заключается не позднее пяти рабочих дней со дня представления документов, предусмотренных пунктом 2 статьи 20 настоящего Закона.</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3. Договор аннуитета заключается на условиях, обеспечивающих получение пострадавшим работником либо лицами, имеющими право на возмещение вреда в связи со смертью работника, дохода в размере и сроки, которые установлены Гражданским кодексом Республики Казахстан. </w:t>
      </w:r>
      <w:r>
        <w:rPr>
          <w:rFonts w:ascii="Zan Courier New" w:hAnsi="Zan Courier New" w:cs="Zan Courier New"/>
          <w:sz w:val="20"/>
          <w:szCs w:val="20"/>
        </w:rPr>
        <w:br/>
        <w:t>      4. Страховая премия по договору аннуитета не подлежит оплате выгодоприобретателем.</w:t>
      </w:r>
      <w:r>
        <w:rPr>
          <w:rFonts w:ascii="Zan Courier New" w:hAnsi="Zan Courier New" w:cs="Zan Courier New"/>
          <w:sz w:val="20"/>
          <w:szCs w:val="20"/>
        </w:rPr>
        <w:br/>
        <w:t>      5. Требования к договору аннуитета и допустимый уровень расходов страховщика на ведение дела по заключаемым договорам аннуитета устанавливаются нормативным правовым актом Национального Банка Республики Казахстан.</w:t>
      </w:r>
      <w:r>
        <w:rPr>
          <w:rFonts w:ascii="Zan Courier New" w:hAnsi="Zan Courier New" w:cs="Zan Courier New"/>
          <w:sz w:val="20"/>
          <w:szCs w:val="20"/>
        </w:rPr>
        <w:br/>
      </w:r>
      <w:r>
        <w:rPr>
          <w:rFonts w:ascii="Zan Courier New" w:hAnsi="Zan Courier New" w:cs="Zan Courier New"/>
          <w:i/>
          <w:iCs/>
          <w:color w:val="800000"/>
          <w:sz w:val="20"/>
          <w:szCs w:val="20"/>
        </w:rPr>
        <w:t xml:space="preserve">      Сноска. Статья 23 с изменениями, внесенными законами РК от 07.05.2007 </w:t>
      </w:r>
      <w:r>
        <w:rPr>
          <w:rFonts w:ascii="Zan Courier New" w:hAnsi="Zan Courier New" w:cs="Zan Courier New"/>
          <w:sz w:val="20"/>
          <w:szCs w:val="20"/>
        </w:rPr>
        <w:t>№ 244</w:t>
      </w:r>
      <w:r>
        <w:rPr>
          <w:rFonts w:ascii="Zan Courier New" w:hAnsi="Zan Courier New" w:cs="Zan Courier New"/>
          <w:i/>
          <w:iCs/>
          <w:color w:val="800000"/>
          <w:sz w:val="20"/>
          <w:szCs w:val="20"/>
        </w:rPr>
        <w:t xml:space="preserve">; от 30.12.2009 </w:t>
      </w:r>
      <w:r>
        <w:rPr>
          <w:rFonts w:ascii="Zan Courier New" w:hAnsi="Zan Courier New" w:cs="Zan Courier New"/>
          <w:sz w:val="20"/>
          <w:szCs w:val="20"/>
        </w:rPr>
        <w:t>№ 234-IV</w:t>
      </w:r>
      <w:r>
        <w:rPr>
          <w:rFonts w:ascii="Zan Courier New" w:hAnsi="Zan Courier New" w:cs="Zan Courier New"/>
          <w:i/>
          <w:iCs/>
          <w:color w:val="800000"/>
          <w:sz w:val="20"/>
          <w:szCs w:val="20"/>
        </w:rPr>
        <w:t xml:space="preserve"> (порядок введения в действие см. </w:t>
      </w:r>
      <w:r>
        <w:rPr>
          <w:rFonts w:ascii="Zan Courier New" w:hAnsi="Zan Courier New" w:cs="Zan Courier New"/>
          <w:sz w:val="20"/>
          <w:szCs w:val="20"/>
        </w:rPr>
        <w:t>ст. 2</w:t>
      </w:r>
      <w:r>
        <w:rPr>
          <w:rFonts w:ascii="Zan Courier New" w:hAnsi="Zan Courier New" w:cs="Zan Courier New"/>
          <w:i/>
          <w:iCs/>
          <w:color w:val="800000"/>
          <w:sz w:val="20"/>
          <w:szCs w:val="20"/>
        </w:rPr>
        <w:t xml:space="preserve">); от 05.07.2012 </w:t>
      </w:r>
      <w:r>
        <w:rPr>
          <w:rFonts w:ascii="Zan Courier New" w:hAnsi="Zan Courier New" w:cs="Zan Courier New"/>
          <w:sz w:val="20"/>
          <w:szCs w:val="20"/>
        </w:rPr>
        <w:t>№ 30-V</w:t>
      </w:r>
      <w:r>
        <w:rPr>
          <w:rFonts w:ascii="Zan Courier New" w:hAnsi="Zan Courier New" w:cs="Zan Courier New"/>
          <w:i/>
          <w:iCs/>
          <w:color w:val="800000"/>
          <w:sz w:val="20"/>
          <w:szCs w:val="20"/>
        </w:rPr>
        <w:t>(вводится в действие по истечении десяти календарных дней после его первого официального опубликования).</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24. Порядок освидетельствования работника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 определение степени утраты </w:t>
      </w:r>
      <w:r>
        <w:rPr>
          <w:rFonts w:ascii="Zan Courier New" w:hAnsi="Zan Courier New" w:cs="Zan Courier New"/>
          <w:sz w:val="20"/>
          <w:szCs w:val="20"/>
        </w:rPr>
        <w:br/>
      </w:r>
      <w:r>
        <w:rPr>
          <w:rFonts w:ascii="Zan Courier New" w:hAnsi="Zan Courier New" w:cs="Zan Courier New"/>
          <w:b/>
          <w:bCs/>
          <w:color w:val="000080"/>
          <w:sz w:val="20"/>
          <w:szCs w:val="20"/>
        </w:rPr>
        <w:t xml:space="preserve">                 трудоспособности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1. Каждый несчастный случай, вызвавший у работника (работников) утрату трудоспособности более одного дня, в соответствии с медицинским заключением оформляется актом о несчастном случае в порядке, установленном законодательством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2. Освидетельствование работника на определение степени утраты трудоспособности производится территориальным подразделением уполномоченного органа по обращению страхователя, страховщика либо работника или по решению суда в соответствии с законодательством Республики Казахстан. Основанием для освидетельствования являются заключение организации здравоохранения и акт о несчастном случае.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Порядок освидетельствования работника на определение степени утраты трудоспособности в результате несчастного случая или   профессионального заболевания, а также определение нуждаемости в дополнительных видах помощи и ухода утверждаются уполномоченным органом по согласованию с уполномоченным органом в области   здравоохранения.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sz w:val="20"/>
          <w:szCs w:val="20"/>
        </w:rPr>
        <w:t xml:space="preserve">      Перечень профессиональных заболеваний утверждается уполномоченным органом в области здравоохранения.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25. Разрешение споров </w:t>
      </w:r>
      <w:r>
        <w:rPr>
          <w:rFonts w:ascii="Zan Courier New" w:hAnsi="Zan Courier New" w:cs="Zan Courier New"/>
          <w:sz w:val="20"/>
          <w:szCs w:val="20"/>
        </w:rPr>
        <w:br/>
        <w:t> </w:t>
      </w:r>
      <w:r>
        <w:rPr>
          <w:rFonts w:ascii="Zan Courier New" w:hAnsi="Zan Courier New" w:cs="Zan Courier New"/>
          <w:sz w:val="20"/>
          <w:szCs w:val="20"/>
        </w:rPr>
        <w:br/>
        <w:t xml:space="preserve">      Все споры, возникающие между субъектами обязательного страхования работника от несчастных случаев по исполнению настоящего Закона, разрешаются в соответствии с законодательством Республики </w:t>
      </w:r>
      <w:r>
        <w:rPr>
          <w:rFonts w:ascii="Zan Courier New" w:hAnsi="Zan Courier New" w:cs="Zan Courier New"/>
          <w:sz w:val="20"/>
          <w:szCs w:val="20"/>
        </w:rPr>
        <w:br/>
        <w:t xml:space="preserve">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26. Государственная статистическая </w:t>
      </w:r>
      <w:r>
        <w:rPr>
          <w:rFonts w:ascii="Zan Courier New" w:hAnsi="Zan Courier New" w:cs="Zan Courier New"/>
          <w:sz w:val="20"/>
          <w:szCs w:val="20"/>
        </w:rPr>
        <w:br/>
      </w:r>
      <w:r>
        <w:rPr>
          <w:rFonts w:ascii="Zan Courier New" w:hAnsi="Zan Courier New" w:cs="Zan Courier New"/>
          <w:b/>
          <w:bCs/>
          <w:color w:val="000080"/>
          <w:sz w:val="20"/>
          <w:szCs w:val="20"/>
        </w:rPr>
        <w:t xml:space="preserve">                 отчетность субъектов обязательного </w:t>
      </w:r>
      <w:r>
        <w:rPr>
          <w:rFonts w:ascii="Zan Courier New" w:hAnsi="Zan Courier New" w:cs="Zan Courier New"/>
          <w:sz w:val="20"/>
          <w:szCs w:val="20"/>
        </w:rPr>
        <w:br/>
      </w:r>
      <w:r>
        <w:rPr>
          <w:rFonts w:ascii="Zan Courier New" w:hAnsi="Zan Courier New" w:cs="Zan Courier New"/>
          <w:b/>
          <w:bCs/>
          <w:color w:val="000080"/>
          <w:sz w:val="20"/>
          <w:szCs w:val="20"/>
        </w:rPr>
        <w:t>                 страхования работника от несчастных случаев</w:t>
      </w:r>
      <w:r>
        <w:rPr>
          <w:rFonts w:ascii="Zan Courier New" w:hAnsi="Zan Courier New" w:cs="Zan Courier New"/>
          <w:sz w:val="20"/>
          <w:szCs w:val="20"/>
        </w:rPr>
        <w:br/>
      </w:r>
      <w:r>
        <w:rPr>
          <w:rFonts w:ascii="Zan Courier New" w:hAnsi="Zan Courier New" w:cs="Zan Courier New"/>
          <w:sz w:val="20"/>
          <w:szCs w:val="20"/>
        </w:rPr>
        <w:lastRenderedPageBreak/>
        <w:t> </w:t>
      </w:r>
      <w:r>
        <w:rPr>
          <w:rFonts w:ascii="Zan Courier New" w:hAnsi="Zan Courier New" w:cs="Zan Courier New"/>
          <w:sz w:val="20"/>
          <w:szCs w:val="20"/>
        </w:rPr>
        <w:br/>
        <w:t>      </w:t>
      </w:r>
      <w:r>
        <w:rPr>
          <w:rFonts w:ascii="Zan Courier New" w:hAnsi="Zan Courier New" w:cs="Zan Courier New"/>
          <w:i/>
          <w:iCs/>
          <w:color w:val="800000"/>
          <w:sz w:val="20"/>
          <w:szCs w:val="20"/>
        </w:rPr>
        <w:t xml:space="preserve">Сноска. Статья 26 исключена Законом РК от 19.03.2010 </w:t>
      </w:r>
      <w:r>
        <w:rPr>
          <w:rFonts w:ascii="Zan Courier New" w:hAnsi="Zan Courier New" w:cs="Zan Courier New"/>
          <w:sz w:val="20"/>
          <w:szCs w:val="20"/>
        </w:rPr>
        <w:t>№ 258-IV</w:t>
      </w:r>
      <w:r>
        <w:rPr>
          <w:rFonts w:ascii="Zan Courier New" w:hAnsi="Zan Courier New" w:cs="Zan Courier New"/>
          <w:i/>
          <w:iCs/>
          <w:color w:val="800000"/>
          <w:sz w:val="20"/>
          <w:szCs w:val="20"/>
        </w:rPr>
        <w:t>.</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27. Ответственность за нарушение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законодательства Республики Казахстан </w:t>
      </w:r>
      <w:r>
        <w:rPr>
          <w:rFonts w:ascii="Zan Courier New" w:hAnsi="Zan Courier New" w:cs="Zan Courier New"/>
          <w:sz w:val="20"/>
          <w:szCs w:val="20"/>
        </w:rPr>
        <w:br/>
      </w:r>
      <w:r>
        <w:rPr>
          <w:rFonts w:ascii="Zan Courier New" w:hAnsi="Zan Courier New" w:cs="Zan Courier New"/>
          <w:b/>
          <w:bCs/>
          <w:color w:val="000080"/>
          <w:sz w:val="20"/>
          <w:szCs w:val="20"/>
        </w:rPr>
        <w:t xml:space="preserve">                 об обязательном страховании </w:t>
      </w:r>
      <w:r>
        <w:rPr>
          <w:rFonts w:ascii="Zan Courier New" w:hAnsi="Zan Courier New" w:cs="Zan Courier New"/>
          <w:sz w:val="20"/>
          <w:szCs w:val="20"/>
        </w:rPr>
        <w:br/>
      </w:r>
      <w:r>
        <w:rPr>
          <w:rFonts w:ascii="Zan Courier New" w:hAnsi="Zan Courier New" w:cs="Zan Courier New"/>
          <w:b/>
          <w:bCs/>
          <w:color w:val="000080"/>
          <w:sz w:val="20"/>
          <w:szCs w:val="20"/>
        </w:rPr>
        <w:t>                 работника от несчастных случаев</w:t>
      </w:r>
      <w:r>
        <w:rPr>
          <w:rFonts w:ascii="Zan Courier New" w:hAnsi="Zan Courier New" w:cs="Zan Courier New"/>
          <w:sz w:val="20"/>
          <w:szCs w:val="20"/>
        </w:rPr>
        <w:br/>
        <w:t> </w:t>
      </w:r>
      <w:r>
        <w:rPr>
          <w:rFonts w:ascii="Zan Courier New" w:hAnsi="Zan Courier New" w:cs="Zan Courier New"/>
          <w:sz w:val="20"/>
          <w:szCs w:val="20"/>
        </w:rPr>
        <w:br/>
        <w:t xml:space="preserve">      Лица, виновные в нарушении законодательства Республики Казахстан об обязательном страховании работника от несчастных случаев, несут ответственность, установленную законами Республики Казахстан. </w:t>
      </w:r>
    </w:p>
    <w:p w:rsidR="00893987" w:rsidRDefault="00893987" w:rsidP="00893987">
      <w:pPr>
        <w:pStyle w:val="a3"/>
        <w:rPr>
          <w:rFonts w:ascii="Zan Courier New" w:hAnsi="Zan Courier New" w:cs="Zan Courier New"/>
          <w:sz w:val="20"/>
          <w:szCs w:val="20"/>
        </w:rPr>
      </w:pPr>
      <w:r>
        <w:rPr>
          <w:rFonts w:ascii="Zan Courier New" w:hAnsi="Zan Courier New" w:cs="Zan Courier New"/>
          <w:b/>
          <w:bCs/>
          <w:color w:val="000080"/>
          <w:sz w:val="20"/>
          <w:szCs w:val="20"/>
        </w:rPr>
        <w:t xml:space="preserve">      Статья 28. Порядок введения в действие </w:t>
      </w:r>
      <w:r>
        <w:rPr>
          <w:rFonts w:ascii="Zan Courier New" w:hAnsi="Zan Courier New" w:cs="Zan Courier New"/>
          <w:sz w:val="20"/>
          <w:szCs w:val="20"/>
        </w:rPr>
        <w:br/>
      </w:r>
      <w:r>
        <w:rPr>
          <w:rFonts w:ascii="Zan Courier New" w:hAnsi="Zan Courier New" w:cs="Zan Courier New"/>
          <w:b/>
          <w:bCs/>
          <w:color w:val="000080"/>
          <w:sz w:val="20"/>
          <w:szCs w:val="20"/>
        </w:rPr>
        <w:t xml:space="preserve">                 настоящего Закона </w:t>
      </w:r>
      <w:r>
        <w:rPr>
          <w:rFonts w:ascii="Zan Courier New" w:hAnsi="Zan Courier New" w:cs="Zan Courier New"/>
          <w:sz w:val="20"/>
          <w:szCs w:val="20"/>
        </w:rPr>
        <w:br/>
        <w:t> </w:t>
      </w:r>
      <w:r>
        <w:rPr>
          <w:rFonts w:ascii="Zan Courier New" w:hAnsi="Zan Courier New" w:cs="Zan Courier New"/>
          <w:sz w:val="20"/>
          <w:szCs w:val="20"/>
        </w:rPr>
        <w:br/>
        <w:t xml:space="preserve">      Настоящий Закон вводится в действие с 1 июля 2005 года. </w:t>
      </w:r>
      <w:r>
        <w:rPr>
          <w:rFonts w:ascii="Zan Courier New" w:hAnsi="Zan Courier New" w:cs="Zan Courier New"/>
          <w:sz w:val="20"/>
          <w:szCs w:val="20"/>
        </w:rPr>
        <w:br/>
        <w:t> </w:t>
      </w:r>
      <w:r>
        <w:rPr>
          <w:rFonts w:ascii="Zan Courier New" w:hAnsi="Zan Courier New" w:cs="Zan Courier New"/>
          <w:sz w:val="20"/>
          <w:szCs w:val="20"/>
        </w:rPr>
        <w:br/>
      </w:r>
      <w:r>
        <w:rPr>
          <w:rFonts w:ascii="Zan Courier New" w:hAnsi="Zan Courier New" w:cs="Zan Courier New"/>
          <w:i/>
          <w:iCs/>
          <w:sz w:val="20"/>
          <w:szCs w:val="20"/>
        </w:rPr>
        <w:t xml:space="preserve">      Президент </w:t>
      </w:r>
      <w:r>
        <w:rPr>
          <w:rFonts w:ascii="Zan Courier New" w:hAnsi="Zan Courier New" w:cs="Zan Courier New"/>
          <w:sz w:val="20"/>
          <w:szCs w:val="20"/>
        </w:rPr>
        <w:br/>
      </w:r>
      <w:r>
        <w:rPr>
          <w:rFonts w:ascii="Zan Courier New" w:hAnsi="Zan Courier New" w:cs="Zan Courier New"/>
          <w:i/>
          <w:iCs/>
          <w:sz w:val="20"/>
          <w:szCs w:val="20"/>
        </w:rPr>
        <w:t xml:space="preserve">      Республики Казахстан </w:t>
      </w:r>
    </w:p>
    <w:p w:rsidR="00CF7CFB" w:rsidRDefault="00CF7CFB">
      <w:bookmarkStart w:id="0" w:name="_GoBack"/>
      <w:bookmarkEnd w:id="0"/>
    </w:p>
    <w:sectPr w:rsidR="00CF7C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Zan 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C8D"/>
    <w:rsid w:val="00882C8D"/>
    <w:rsid w:val="00893987"/>
    <w:rsid w:val="00CF7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987"/>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9398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987"/>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9398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6599</Words>
  <Characters>37615</Characters>
  <Application>Microsoft Office Word</Application>
  <DocSecurity>0</DocSecurity>
  <Lines>313</Lines>
  <Paragraphs>88</Paragraphs>
  <ScaleCrop>false</ScaleCrop>
  <Company/>
  <LinksUpToDate>false</LinksUpToDate>
  <CharactersWithSpaces>44126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COMPmish</dc:creator>
  <cp:keywords/>
  <dc:description/>
  <cp:lastModifiedBy>COMPmish</cp:lastModifiedBy>
  <cp:revision>2</cp:revision>
  <dcterms:created xsi:type="dcterms:W3CDTF">2014-08-14T04:59:00Z</dcterms:created>
  <dcterms:modified xsi:type="dcterms:W3CDTF">2014-08-14T04:59:00Z</dcterms:modified>
</cp:coreProperties>
</file>